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7A4B74" w:rsidRDefault="00901AAA" w:rsidP="00901AAA">
      <w:pPr>
        <w:ind w:firstLineChars="200" w:firstLine="720"/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901AAA">
        <w:rPr>
          <w:rFonts w:ascii="方正小标宋简体" w:eastAsia="方正小标宋简体" w:hAnsi="黑体" w:cs="Times New Roman" w:hint="eastAsia"/>
          <w:sz w:val="36"/>
          <w:szCs w:val="36"/>
        </w:rPr>
        <w:t>“高校辅导员就业指导能力提升”</w:t>
      </w:r>
      <w:proofErr w:type="gramStart"/>
      <w:r w:rsidRPr="00901AAA">
        <w:rPr>
          <w:rFonts w:ascii="方正小标宋简体" w:eastAsia="方正小标宋简体" w:hAnsi="黑体" w:cs="Times New Roman" w:hint="eastAsia"/>
          <w:sz w:val="36"/>
          <w:szCs w:val="36"/>
        </w:rPr>
        <w:t>主题工</w:t>
      </w:r>
      <w:proofErr w:type="gramEnd"/>
      <w:r w:rsidRPr="00901AAA">
        <w:rPr>
          <w:rFonts w:ascii="方正小标宋简体" w:eastAsia="方正小标宋简体" w:hAnsi="黑体" w:cs="Times New Roman" w:hint="eastAsia"/>
          <w:sz w:val="36"/>
          <w:szCs w:val="36"/>
        </w:rPr>
        <w:t>作坊课程安排</w:t>
      </w:r>
    </w:p>
    <w:p w:rsidR="00901AAA" w:rsidRPr="00AB4856" w:rsidRDefault="00901AAA" w:rsidP="00AB4856">
      <w:pPr>
        <w:rPr>
          <w:rFonts w:ascii="Times New Roman" w:eastAsia="仿宋_GB2312" w:hAnsi="Times New Roman" w:cs="Times New Roman"/>
          <w:kern w:val="0"/>
        </w:rPr>
      </w:pPr>
    </w:p>
    <w:p w:rsidR="00AB4856" w:rsidRPr="0041540A" w:rsidRDefault="00AB4856" w:rsidP="00AB4856">
      <w:pPr>
        <w:spacing w:line="600" w:lineRule="exact"/>
        <w:ind w:rightChars="-169" w:right="-355" w:firstLineChars="200" w:firstLine="640"/>
        <w:rPr>
          <w:rFonts w:ascii="仿宋_GB2312" w:eastAsia="仿宋_GB2312"/>
          <w:sz w:val="36"/>
          <w:szCs w:val="32"/>
        </w:rPr>
      </w:pPr>
      <w:r w:rsidRPr="00AB4856">
        <w:rPr>
          <w:rFonts w:ascii="仿宋_GB2312" w:eastAsia="仿宋_GB2312" w:hint="eastAsia"/>
          <w:sz w:val="32"/>
          <w:szCs w:val="32"/>
        </w:rPr>
        <w:t>一</w:t>
      </w:r>
      <w:r w:rsidRPr="00AB4856">
        <w:rPr>
          <w:rFonts w:ascii="仿宋_GB2312" w:eastAsia="仿宋_GB2312"/>
          <w:sz w:val="32"/>
          <w:szCs w:val="32"/>
        </w:rPr>
        <w:t>、工作坊安排</w:t>
      </w:r>
    </w:p>
    <w:tbl>
      <w:tblPr>
        <w:tblW w:w="4392" w:type="pct"/>
        <w:jc w:val="center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4396"/>
        <w:gridCol w:w="1411"/>
        <w:gridCol w:w="4678"/>
      </w:tblGrid>
      <w:tr w:rsidR="00AB4856" w:rsidRPr="0041540A" w:rsidTr="0041540A">
        <w:trPr>
          <w:trHeight w:val="737"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41540A" w:rsidRDefault="00901AAA" w:rsidP="00392700">
            <w:pPr>
              <w:widowControl/>
              <w:jc w:val="center"/>
              <w:textAlignment w:val="top"/>
              <w:rPr>
                <w:rFonts w:ascii="仿宋_GB2312" w:eastAsia="仿宋_GB2312"/>
                <w:b/>
                <w:color w:val="000000"/>
                <w:sz w:val="24"/>
              </w:rPr>
            </w:pPr>
            <w:r w:rsidRPr="0041540A">
              <w:rPr>
                <w:rFonts w:ascii="仿宋_GB2312" w:eastAsia="仿宋_GB2312" w:hint="eastAsia"/>
                <w:b/>
                <w:color w:val="000000"/>
                <w:sz w:val="24"/>
              </w:rPr>
              <w:t>模  块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41540A" w:rsidRDefault="00901AAA" w:rsidP="00392700">
            <w:pPr>
              <w:widowControl/>
              <w:jc w:val="center"/>
              <w:textAlignment w:val="top"/>
              <w:rPr>
                <w:rFonts w:ascii="仿宋_GB2312" w:eastAsia="仿宋_GB2312"/>
                <w:b/>
                <w:color w:val="000000"/>
                <w:sz w:val="24"/>
              </w:rPr>
            </w:pPr>
            <w:r w:rsidRPr="0041540A">
              <w:rPr>
                <w:rFonts w:ascii="仿宋_GB2312" w:eastAsia="仿宋_GB2312" w:hint="eastAsia"/>
                <w:b/>
                <w:color w:val="000000"/>
                <w:sz w:val="24"/>
              </w:rPr>
              <w:t>工作坊主题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41540A" w:rsidRDefault="00901AAA" w:rsidP="00392700">
            <w:pPr>
              <w:widowControl/>
              <w:jc w:val="center"/>
              <w:textAlignment w:val="top"/>
              <w:rPr>
                <w:rFonts w:ascii="仿宋_GB2312" w:eastAsia="仿宋_GB2312"/>
                <w:b/>
                <w:color w:val="000000"/>
                <w:sz w:val="24"/>
              </w:rPr>
            </w:pPr>
            <w:r w:rsidRPr="0041540A">
              <w:rPr>
                <w:rFonts w:ascii="仿宋_GB2312" w:eastAsia="仿宋_GB2312" w:hint="eastAsia"/>
                <w:b/>
                <w:color w:val="000000"/>
                <w:sz w:val="24"/>
              </w:rPr>
              <w:t>拟邀请</w:t>
            </w:r>
          </w:p>
          <w:p w:rsidR="00901AAA" w:rsidRPr="0041540A" w:rsidRDefault="00901AAA" w:rsidP="00392700">
            <w:pPr>
              <w:widowControl/>
              <w:jc w:val="center"/>
              <w:textAlignment w:val="top"/>
              <w:rPr>
                <w:rFonts w:ascii="仿宋_GB2312" w:eastAsia="仿宋_GB2312"/>
                <w:b/>
                <w:color w:val="000000"/>
                <w:sz w:val="24"/>
              </w:rPr>
            </w:pPr>
            <w:r w:rsidRPr="0041540A">
              <w:rPr>
                <w:rFonts w:ascii="仿宋_GB2312" w:eastAsia="仿宋_GB2312" w:hint="eastAsia"/>
                <w:b/>
                <w:color w:val="000000"/>
                <w:sz w:val="24"/>
              </w:rPr>
              <w:t>主讲人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41540A" w:rsidRDefault="00901AAA" w:rsidP="00392700">
            <w:pPr>
              <w:widowControl/>
              <w:jc w:val="center"/>
              <w:textAlignment w:val="top"/>
              <w:rPr>
                <w:rFonts w:ascii="仿宋_GB2312" w:eastAsia="仿宋_GB2312"/>
                <w:b/>
                <w:color w:val="000000"/>
                <w:sz w:val="24"/>
              </w:rPr>
            </w:pPr>
            <w:r w:rsidRPr="0041540A">
              <w:rPr>
                <w:rFonts w:ascii="仿宋_GB2312" w:eastAsia="仿宋_GB2312" w:hint="eastAsia"/>
                <w:b/>
                <w:color w:val="000000"/>
                <w:sz w:val="24"/>
              </w:rPr>
              <w:t>单位职务</w:t>
            </w:r>
          </w:p>
        </w:tc>
      </w:tr>
      <w:tr w:rsidR="00AB4856" w:rsidRPr="00901AAA" w:rsidTr="0041540A">
        <w:trPr>
          <w:trHeight w:val="489"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widowControl/>
              <w:jc w:val="center"/>
              <w:textAlignment w:val="top"/>
              <w:rPr>
                <w:rFonts w:ascii="仿宋_GB2312" w:eastAsia="仿宋_GB2312" w:hAnsi="黑体"/>
                <w:bCs/>
                <w:color w:val="000000"/>
                <w:kern w:val="0"/>
                <w:sz w:val="22"/>
                <w:lang w:bidi="ar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kern w:val="0"/>
                <w:sz w:val="22"/>
                <w:lang w:bidi="ar"/>
              </w:rPr>
              <w:t>就业形势</w:t>
            </w:r>
            <w:proofErr w:type="gramStart"/>
            <w:r w:rsidRPr="00AB4856">
              <w:rPr>
                <w:rFonts w:ascii="仿宋_GB2312" w:eastAsia="仿宋_GB2312" w:hAnsi="黑体" w:hint="eastAsia"/>
                <w:bCs/>
                <w:color w:val="000000"/>
                <w:kern w:val="0"/>
                <w:sz w:val="22"/>
                <w:lang w:bidi="ar"/>
              </w:rPr>
              <w:t>研</w:t>
            </w:r>
            <w:proofErr w:type="gramEnd"/>
            <w:r w:rsidRPr="00AB4856">
              <w:rPr>
                <w:rFonts w:ascii="仿宋_GB2312" w:eastAsia="仿宋_GB2312" w:hAnsi="黑体" w:hint="eastAsia"/>
                <w:bCs/>
                <w:color w:val="000000"/>
                <w:kern w:val="0"/>
                <w:sz w:val="22"/>
                <w:lang w:bidi="ar"/>
              </w:rPr>
              <w:t>判与创业准备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top"/>
              <w:rPr>
                <w:rFonts w:ascii="仿宋_GB2312" w:eastAsia="仿宋_GB2312"/>
                <w:b/>
                <w:color w:val="000000"/>
                <w:kern w:val="0"/>
                <w:sz w:val="22"/>
                <w:lang w:bidi="ar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1.高校毕业生就业政策解读与形势分析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top"/>
              <w:rPr>
                <w:rFonts w:ascii="仿宋_GB2312" w:eastAsia="仿宋_GB2312"/>
                <w:bCs/>
                <w:color w:val="000000"/>
                <w:kern w:val="0"/>
                <w:sz w:val="22"/>
                <w:lang w:bidi="ar"/>
              </w:rPr>
            </w:pPr>
            <w:proofErr w:type="gramStart"/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岳昌君</w:t>
            </w:r>
            <w:proofErr w:type="gramEnd"/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top"/>
              <w:rPr>
                <w:rFonts w:ascii="仿宋_GB2312" w:eastAsia="仿宋_GB2312"/>
                <w:bCs/>
                <w:color w:val="000000"/>
                <w:kern w:val="0"/>
                <w:sz w:val="22"/>
                <w:lang w:bidi="ar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北京大学教授</w:t>
            </w:r>
          </w:p>
        </w:tc>
      </w:tr>
      <w:tr w:rsidR="00AB4856" w:rsidRPr="00901AAA" w:rsidTr="0041540A">
        <w:trPr>
          <w:trHeight w:val="541"/>
          <w:jc w:val="center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2.高校毕业生就业创业准备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施永川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温州大学创新创业学院院长、教授</w:t>
            </w:r>
          </w:p>
        </w:tc>
      </w:tr>
      <w:tr w:rsidR="00AB4856" w:rsidRPr="00901AAA" w:rsidTr="0041540A">
        <w:trPr>
          <w:trHeight w:val="547"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sz w:val="22"/>
              </w:rPr>
              <w:t>生涯教育与</w:t>
            </w:r>
          </w:p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sz w:val="22"/>
              </w:rPr>
              <w:t>就业指导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3.如何做好大学生职业生涯规划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蒋建荣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南开大学副教授</w:t>
            </w:r>
          </w:p>
        </w:tc>
      </w:tr>
      <w:tr w:rsidR="00AB4856" w:rsidRPr="00901AAA" w:rsidTr="0041540A">
        <w:trPr>
          <w:trHeight w:val="680"/>
          <w:jc w:val="center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4.如何做好大学生就业指导工作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proofErr w:type="gramStart"/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王占仁</w:t>
            </w:r>
            <w:proofErr w:type="gramEnd"/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东北师范大学副校长、</w:t>
            </w:r>
          </w:p>
          <w:p w:rsidR="00901AAA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东北师范大学思想政治教育研究中心教授</w:t>
            </w:r>
          </w:p>
        </w:tc>
      </w:tr>
      <w:tr w:rsidR="00AB4856" w:rsidRPr="00901AAA" w:rsidTr="0041540A">
        <w:trPr>
          <w:trHeight w:val="680"/>
          <w:jc w:val="center"/>
        </w:trPr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sz w:val="22"/>
              </w:rPr>
              <w:t>简历制作</w:t>
            </w:r>
          </w:p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sz w:val="22"/>
              </w:rPr>
              <w:t>与面试准备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5.如何帮助学生制作HR无法拒绝的简历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李青山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沈阳工业大学学生处处长，教授，</w:t>
            </w:r>
          </w:p>
          <w:p w:rsidR="00901AAA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/>
                <w:color w:val="000000"/>
                <w:sz w:val="22"/>
              </w:rPr>
              <w:t>最美高校辅导员</w:t>
            </w:r>
          </w:p>
        </w:tc>
      </w:tr>
      <w:tr w:rsidR="00AB4856" w:rsidRPr="00901AAA" w:rsidTr="0041540A">
        <w:trPr>
          <w:trHeight w:val="680"/>
          <w:jc w:val="center"/>
        </w:trPr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6.求职实操技巧与面试礼仪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张金学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中南大学建筑与艺术学院党委副书记，</w:t>
            </w:r>
          </w:p>
          <w:p w:rsidR="00901AAA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教授，</w:t>
            </w:r>
            <w:r w:rsidRPr="00AB4856">
              <w:rPr>
                <w:rFonts w:ascii="仿宋_GB2312" w:eastAsia="仿宋_GB2312" w:hint="eastAsia"/>
                <w:b/>
                <w:color w:val="000000"/>
                <w:sz w:val="22"/>
              </w:rPr>
              <w:t>最美高校辅导员</w:t>
            </w:r>
          </w:p>
        </w:tc>
      </w:tr>
      <w:tr w:rsidR="00AB4856" w:rsidRPr="00901AAA" w:rsidTr="0041540A">
        <w:trPr>
          <w:trHeight w:val="698"/>
          <w:jc w:val="center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sz w:val="22"/>
              </w:rPr>
              <w:t>就业权益</w:t>
            </w:r>
          </w:p>
          <w:p w:rsidR="00901AAA" w:rsidRPr="00AB4856" w:rsidRDefault="00901AAA" w:rsidP="00392700">
            <w:pPr>
              <w:jc w:val="center"/>
              <w:rPr>
                <w:rFonts w:ascii="仿宋_GB2312" w:eastAsia="仿宋_GB2312" w:hAnsi="黑体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Ansi="黑体" w:hint="eastAsia"/>
                <w:bCs/>
                <w:color w:val="000000"/>
                <w:sz w:val="22"/>
              </w:rPr>
              <w:t>保护</w:t>
            </w:r>
          </w:p>
        </w:tc>
        <w:tc>
          <w:tcPr>
            <w:tcW w:w="1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color w:val="000000"/>
                <w:sz w:val="22"/>
              </w:rPr>
              <w:t>7.就业法律风险防范和权益保护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901AAA" w:rsidRPr="00AB4856" w:rsidRDefault="00901AAA" w:rsidP="00901AAA">
            <w:pPr>
              <w:widowControl/>
              <w:jc w:val="center"/>
              <w:textAlignment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王敬波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对外经济贸易大学党委常委、</w:t>
            </w:r>
          </w:p>
          <w:p w:rsidR="00901AAA" w:rsidRPr="00AB4856" w:rsidRDefault="00901AAA" w:rsidP="00901AAA">
            <w:pPr>
              <w:snapToGrid w:val="0"/>
              <w:jc w:val="center"/>
              <w:rPr>
                <w:rFonts w:ascii="仿宋_GB2312" w:eastAsia="仿宋_GB2312"/>
                <w:bCs/>
                <w:color w:val="000000"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color w:val="000000"/>
                <w:sz w:val="22"/>
              </w:rPr>
              <w:t>副校长，二级教授</w:t>
            </w:r>
          </w:p>
        </w:tc>
      </w:tr>
    </w:tbl>
    <w:p w:rsidR="00D344F3" w:rsidRPr="00901AAA" w:rsidRDefault="00D344F3" w:rsidP="00441D44">
      <w:pPr>
        <w:rPr>
          <w:rFonts w:ascii="Times New Roman" w:eastAsia="仿宋_GB2312" w:hAnsi="Times New Roman" w:cs="Times New Roman"/>
          <w:b/>
          <w:kern w:val="0"/>
        </w:rPr>
      </w:pPr>
    </w:p>
    <w:p w:rsidR="00901AAA" w:rsidRDefault="00901AAA" w:rsidP="00AB4856">
      <w:pPr>
        <w:pStyle w:val="1"/>
        <w:keepNext w:val="0"/>
        <w:keepLines w:val="0"/>
        <w:snapToGrid w:val="0"/>
        <w:spacing w:before="0" w:after="0" w:line="360" w:lineRule="auto"/>
        <w:ind w:leftChars="-94" w:left="-197" w:rightChars="-149" w:right="-313" w:firstLine="1080"/>
        <w:rPr>
          <w:rFonts w:ascii="Times New Roman" w:eastAsia="楷体" w:hAnsi="Times New Roman"/>
          <w:b w:val="0"/>
          <w:kern w:val="0"/>
          <w:sz w:val="24"/>
        </w:rPr>
      </w:pPr>
      <w:r w:rsidRPr="00AB4856">
        <w:rPr>
          <w:rFonts w:ascii="Times New Roman" w:eastAsia="楷体" w:hAnsi="Times New Roman"/>
          <w:b w:val="0"/>
          <w:kern w:val="0"/>
          <w:sz w:val="24"/>
        </w:rPr>
        <w:t>说明：工作坊时间为</w:t>
      </w:r>
      <w:r w:rsidRPr="00AB4856">
        <w:rPr>
          <w:rFonts w:ascii="Times New Roman" w:eastAsia="楷体" w:hAnsi="Times New Roman"/>
          <w:b w:val="0"/>
          <w:kern w:val="0"/>
          <w:sz w:val="24"/>
        </w:rPr>
        <w:t>5</w:t>
      </w:r>
      <w:r w:rsidRPr="00AB4856">
        <w:rPr>
          <w:rFonts w:ascii="Times New Roman" w:eastAsia="楷体" w:hAnsi="Times New Roman"/>
          <w:b w:val="0"/>
          <w:kern w:val="0"/>
          <w:sz w:val="24"/>
        </w:rPr>
        <w:t>月中上旬</w:t>
      </w:r>
      <w:r w:rsidRPr="00AB4856">
        <w:rPr>
          <w:rFonts w:ascii="Times New Roman" w:eastAsia="楷体" w:hAnsi="Times New Roman"/>
          <w:b w:val="0"/>
          <w:color w:val="FF0000"/>
          <w:kern w:val="0"/>
          <w:sz w:val="24"/>
        </w:rPr>
        <w:t>，</w:t>
      </w:r>
      <w:r w:rsidRPr="00AB4856">
        <w:rPr>
          <w:rFonts w:ascii="Times New Roman" w:eastAsia="楷体" w:hAnsi="Times New Roman"/>
          <w:b w:val="0"/>
          <w:kern w:val="0"/>
          <w:sz w:val="24"/>
        </w:rPr>
        <w:t>具体时间会以短信方式另行通知，请注意查收。</w:t>
      </w:r>
    </w:p>
    <w:p w:rsidR="00AB4856" w:rsidRDefault="00AB4856" w:rsidP="00AB4856"/>
    <w:p w:rsidR="00AB4856" w:rsidRPr="00AB4856" w:rsidRDefault="00AB4856" w:rsidP="00AB4856">
      <w:pPr>
        <w:spacing w:line="600" w:lineRule="exact"/>
        <w:ind w:rightChars="-169" w:right="-355" w:firstLineChars="200" w:firstLine="640"/>
        <w:rPr>
          <w:rFonts w:ascii="仿宋_GB2312" w:eastAsia="仿宋_GB2312"/>
          <w:sz w:val="32"/>
          <w:szCs w:val="32"/>
        </w:rPr>
      </w:pPr>
      <w:r w:rsidRPr="00AB4856">
        <w:rPr>
          <w:rFonts w:ascii="仿宋_GB2312" w:eastAsia="仿宋_GB2312" w:hint="eastAsia"/>
          <w:sz w:val="32"/>
          <w:szCs w:val="32"/>
        </w:rPr>
        <w:lastRenderedPageBreak/>
        <w:t>二</w:t>
      </w:r>
      <w:r w:rsidRPr="00AB4856">
        <w:rPr>
          <w:rFonts w:ascii="仿宋_GB2312" w:eastAsia="仿宋_GB2312"/>
          <w:sz w:val="32"/>
          <w:szCs w:val="32"/>
        </w:rPr>
        <w:t>、录播课程</w:t>
      </w:r>
    </w:p>
    <w:p w:rsidR="00AB4856" w:rsidRPr="00AB4856" w:rsidRDefault="00AB4856" w:rsidP="00AB4856"/>
    <w:tbl>
      <w:tblPr>
        <w:tblW w:w="475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5814"/>
        <w:gridCol w:w="983"/>
        <w:gridCol w:w="4679"/>
        <w:gridCol w:w="996"/>
      </w:tblGrid>
      <w:tr w:rsidR="00AB4856" w:rsidRPr="00AB4856" w:rsidTr="0041540A">
        <w:trPr>
          <w:trHeight w:val="454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B4856" w:rsidRPr="00AB4856" w:rsidRDefault="00AB4856" w:rsidP="00392700">
            <w:pPr>
              <w:widowControl/>
              <w:jc w:val="center"/>
              <w:textAlignment w:val="center"/>
              <w:rPr>
                <w:rFonts w:ascii="仿宋_GB2312" w:eastAsia="仿宋_GB2312" w:hAnsi="黑体"/>
                <w:b/>
                <w:kern w:val="0"/>
                <w:sz w:val="24"/>
                <w:lang w:bidi="ar"/>
              </w:rPr>
            </w:pPr>
            <w:r w:rsidRPr="00AB4856">
              <w:rPr>
                <w:rFonts w:ascii="仿宋_GB2312" w:eastAsia="仿宋_GB2312" w:hAnsi="黑体" w:hint="eastAsia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widowControl/>
              <w:jc w:val="center"/>
              <w:textAlignment w:val="center"/>
              <w:rPr>
                <w:rFonts w:ascii="仿宋_GB2312" w:eastAsia="仿宋_GB2312" w:hAnsi="黑体"/>
                <w:b/>
                <w:sz w:val="24"/>
              </w:rPr>
            </w:pPr>
            <w:r w:rsidRPr="00AB4856">
              <w:rPr>
                <w:rFonts w:ascii="仿宋_GB2312" w:eastAsia="仿宋_GB2312" w:hAnsi="黑体" w:hint="eastAsia"/>
                <w:b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widowControl/>
              <w:jc w:val="center"/>
              <w:textAlignment w:val="center"/>
              <w:rPr>
                <w:rFonts w:ascii="仿宋_GB2312" w:eastAsia="仿宋_GB2312" w:hAnsi="黑体"/>
                <w:b/>
                <w:sz w:val="24"/>
              </w:rPr>
            </w:pPr>
            <w:r w:rsidRPr="00AB4856">
              <w:rPr>
                <w:rFonts w:ascii="仿宋_GB2312" w:eastAsia="仿宋_GB2312" w:hAnsi="黑体" w:hint="eastAsia"/>
                <w:b/>
                <w:kern w:val="0"/>
                <w:sz w:val="24"/>
                <w:lang w:bidi="ar"/>
              </w:rPr>
              <w:t>主讲人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widowControl/>
              <w:jc w:val="center"/>
              <w:textAlignment w:val="center"/>
              <w:rPr>
                <w:rFonts w:ascii="仿宋_GB2312" w:eastAsia="仿宋_GB2312" w:hAnsi="黑体"/>
                <w:b/>
                <w:sz w:val="24"/>
              </w:rPr>
            </w:pPr>
            <w:r w:rsidRPr="00AB4856">
              <w:rPr>
                <w:rFonts w:ascii="仿宋_GB2312" w:eastAsia="仿宋_GB2312" w:hAnsi="黑体" w:hint="eastAsia"/>
                <w:b/>
                <w:kern w:val="0"/>
                <w:sz w:val="24"/>
                <w:lang w:bidi="ar"/>
              </w:rPr>
              <w:t>单位与职务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B4856" w:rsidRPr="00AB4856" w:rsidRDefault="00AB4856" w:rsidP="00392700">
            <w:pPr>
              <w:widowControl/>
              <w:jc w:val="center"/>
              <w:textAlignment w:val="center"/>
              <w:rPr>
                <w:rFonts w:ascii="仿宋_GB2312" w:eastAsia="仿宋_GB2312" w:hAnsi="黑体"/>
                <w:b/>
                <w:kern w:val="0"/>
                <w:sz w:val="24"/>
                <w:lang w:bidi="ar"/>
              </w:rPr>
            </w:pPr>
            <w:r w:rsidRPr="00AB4856">
              <w:rPr>
                <w:rFonts w:ascii="仿宋_GB2312" w:eastAsia="仿宋_GB2312" w:hAnsi="黑体" w:hint="eastAsia"/>
                <w:b/>
                <w:kern w:val="0"/>
                <w:sz w:val="24"/>
                <w:lang w:bidi="ar"/>
              </w:rPr>
              <w:t>时长</w:t>
            </w:r>
          </w:p>
          <w:p w:rsidR="00AB4856" w:rsidRPr="00AB4856" w:rsidRDefault="00AB4856" w:rsidP="00392700">
            <w:pPr>
              <w:widowControl/>
              <w:jc w:val="center"/>
              <w:textAlignment w:val="center"/>
              <w:rPr>
                <w:rFonts w:ascii="仿宋_GB2312" w:eastAsia="仿宋_GB2312" w:hAnsi="黑体"/>
                <w:b/>
                <w:kern w:val="0"/>
                <w:sz w:val="24"/>
                <w:lang w:bidi="ar"/>
              </w:rPr>
            </w:pPr>
            <w:r w:rsidRPr="00AB4856">
              <w:rPr>
                <w:rFonts w:ascii="仿宋_GB2312" w:eastAsia="仿宋_GB2312" w:hAnsi="黑体" w:hint="eastAsia"/>
                <w:b/>
                <w:kern w:val="0"/>
                <w:lang w:bidi="ar"/>
              </w:rPr>
              <w:t>（分钟）</w:t>
            </w:r>
          </w:p>
        </w:tc>
      </w:tr>
      <w:tr w:rsidR="00AB4856" w:rsidRPr="00AB4856" w:rsidTr="0041540A">
        <w:trPr>
          <w:trHeight w:val="542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1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《“十四五”就业促进规划》解读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proofErr w:type="gramStart"/>
            <w:r w:rsidRPr="00AB4856">
              <w:rPr>
                <w:rFonts w:ascii="仿宋_GB2312" w:eastAsia="仿宋_GB2312" w:hint="eastAsia"/>
                <w:sz w:val="22"/>
              </w:rPr>
              <w:t>易定红</w:t>
            </w:r>
            <w:proofErr w:type="gramEnd"/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中国人民大学劳动人事学院教授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73</w:t>
            </w:r>
          </w:p>
        </w:tc>
      </w:tr>
      <w:tr w:rsidR="00AB4856" w:rsidRPr="00AB4856" w:rsidTr="0041540A">
        <w:trPr>
          <w:trHeight w:val="535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2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高校创新创业教育“升级版”的探索与实践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施永川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温州大学创新创业学院院长，教授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73</w:t>
            </w:r>
          </w:p>
        </w:tc>
      </w:tr>
      <w:tr w:rsidR="00AB4856" w:rsidRPr="00AB4856" w:rsidTr="0041540A">
        <w:trPr>
          <w:trHeight w:val="454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3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双创大赛参赛技能提升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蔡本睿</w:t>
            </w:r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正高研究员，北京校企合作促进会常务副会长、中关村信息谷双创导师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119</w:t>
            </w:r>
          </w:p>
        </w:tc>
      </w:tr>
      <w:tr w:rsidR="00AB4856" w:rsidRPr="00AB4856" w:rsidTr="0041540A">
        <w:trPr>
          <w:trHeight w:val="596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4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大学生职业生涯规划与就业指导能力锻造</w:t>
            </w:r>
          </w:p>
        </w:tc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proofErr w:type="gramStart"/>
            <w:r w:rsidRPr="00AB4856">
              <w:rPr>
                <w:rFonts w:ascii="仿宋_GB2312" w:eastAsia="仿宋_GB2312" w:hint="eastAsia"/>
                <w:sz w:val="22"/>
              </w:rPr>
              <w:t>田振敏</w:t>
            </w:r>
            <w:proofErr w:type="gramEnd"/>
          </w:p>
        </w:tc>
        <w:tc>
          <w:tcPr>
            <w:tcW w:w="1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西南大学招生就业处就业指导与管理科科长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61</w:t>
            </w:r>
          </w:p>
        </w:tc>
      </w:tr>
      <w:tr w:rsidR="00AB4856" w:rsidRPr="00AB4856" w:rsidTr="0041540A">
        <w:trPr>
          <w:trHeight w:val="547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5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如何提升毕业生求职面试技巧之助学生决胜无领导小组讨论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连选</w:t>
            </w:r>
          </w:p>
        </w:tc>
        <w:tc>
          <w:tcPr>
            <w:tcW w:w="1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中南大学自动化学院辅导员，</w:t>
            </w:r>
          </w:p>
          <w:p w:rsid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GCDF全球职业规划师，BCC全球生涯教练，</w:t>
            </w:r>
          </w:p>
          <w:p w:rsidR="00AB4856" w:rsidRPr="00AB4856" w:rsidRDefault="00AB4856" w:rsidP="00392700">
            <w:pPr>
              <w:jc w:val="left"/>
              <w:rPr>
                <w:rFonts w:ascii="仿宋_GB2312" w:eastAsia="仿宋_GB2312"/>
                <w:b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全国高校毕业生就业能力培训基地职业指导师，</w:t>
            </w:r>
            <w:r w:rsidRPr="00AB4856">
              <w:rPr>
                <w:rFonts w:ascii="仿宋_GB2312" w:eastAsia="仿宋_GB2312" w:hint="eastAsia"/>
                <w:b/>
                <w:bCs/>
                <w:sz w:val="22"/>
              </w:rPr>
              <w:t>第十三届“高校辅导员年度人物”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18</w:t>
            </w:r>
          </w:p>
        </w:tc>
      </w:tr>
      <w:tr w:rsidR="00AB4856" w:rsidRPr="00AB4856" w:rsidTr="0041540A">
        <w:trPr>
          <w:trHeight w:val="541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6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如何提升毕业生求职面试技巧之结构化面试通关技巧</w:t>
            </w:r>
          </w:p>
        </w:tc>
        <w:tc>
          <w:tcPr>
            <w:tcW w:w="3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7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22</w:t>
            </w:r>
          </w:p>
        </w:tc>
      </w:tr>
      <w:tr w:rsidR="00AB4856" w:rsidRPr="00AB4856" w:rsidTr="0041540A">
        <w:trPr>
          <w:trHeight w:val="549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7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如何提升毕业生求职面试技巧之让学生成为一名</w:t>
            </w:r>
            <w:proofErr w:type="gramStart"/>
            <w:r w:rsidRPr="00AB4856">
              <w:rPr>
                <w:rFonts w:ascii="仿宋_GB2312" w:eastAsia="仿宋_GB2312" w:hint="eastAsia"/>
                <w:sz w:val="22"/>
              </w:rPr>
              <w:t>演讲达</w:t>
            </w:r>
            <w:proofErr w:type="gramEnd"/>
            <w:r w:rsidRPr="00AB4856">
              <w:rPr>
                <w:rFonts w:ascii="仿宋_GB2312" w:eastAsia="仿宋_GB2312" w:hint="eastAsia"/>
                <w:sz w:val="22"/>
              </w:rPr>
              <w:t>人</w:t>
            </w: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7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32</w:t>
            </w:r>
          </w:p>
        </w:tc>
      </w:tr>
      <w:tr w:rsidR="00AB4856" w:rsidRPr="00AB4856" w:rsidTr="0041540A">
        <w:trPr>
          <w:trHeight w:val="543"/>
          <w:jc w:val="center"/>
        </w:trPr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8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如何提升毕业生求职面试技巧之面试要注意的礼仪有哪些</w:t>
            </w:r>
          </w:p>
        </w:tc>
        <w:tc>
          <w:tcPr>
            <w:tcW w:w="3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79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20</w:t>
            </w:r>
          </w:p>
        </w:tc>
      </w:tr>
      <w:tr w:rsidR="00AB4856" w:rsidRPr="00AB4856" w:rsidTr="0041540A">
        <w:trPr>
          <w:trHeight w:val="538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9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大学生就业指导：求职心态调节和幸福促进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庄明科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北京大学学生心理咨询与服务中心副主任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107</w:t>
            </w:r>
          </w:p>
        </w:tc>
      </w:tr>
      <w:tr w:rsidR="00AB4856" w:rsidRPr="00AB4856" w:rsidTr="0041540A">
        <w:trPr>
          <w:trHeight w:val="531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i/>
                <w:iCs/>
                <w:sz w:val="22"/>
              </w:rPr>
            </w:pPr>
            <w:r w:rsidRPr="00AB4856">
              <w:rPr>
                <w:rFonts w:ascii="仿宋_GB2312" w:eastAsia="仿宋_GB2312" w:hint="eastAsia"/>
                <w:i/>
                <w:iCs/>
                <w:sz w:val="22"/>
              </w:rPr>
              <w:t>10</w:t>
            </w:r>
          </w:p>
        </w:tc>
        <w:tc>
          <w:tcPr>
            <w:tcW w:w="2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职业院校学生就业与劳动关系管理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sz w:val="22"/>
              </w:rPr>
            </w:pPr>
            <w:r w:rsidRPr="00AB4856">
              <w:rPr>
                <w:rFonts w:ascii="仿宋_GB2312" w:eastAsia="仿宋_GB2312" w:hint="eastAsia"/>
                <w:sz w:val="22"/>
              </w:rPr>
              <w:t>周英锐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B4856" w:rsidRPr="00AB4856" w:rsidRDefault="00AB4856" w:rsidP="00392700">
            <w:pPr>
              <w:jc w:val="left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河北劳动关系职业学院教授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856" w:rsidRPr="00AB4856" w:rsidRDefault="00AB4856" w:rsidP="00392700">
            <w:pPr>
              <w:jc w:val="center"/>
              <w:rPr>
                <w:rFonts w:ascii="仿宋_GB2312" w:eastAsia="仿宋_GB2312"/>
                <w:bCs/>
                <w:sz w:val="22"/>
              </w:rPr>
            </w:pPr>
            <w:r w:rsidRPr="00AB4856">
              <w:rPr>
                <w:rFonts w:ascii="仿宋_GB2312" w:eastAsia="仿宋_GB2312" w:hint="eastAsia"/>
                <w:bCs/>
                <w:sz w:val="22"/>
              </w:rPr>
              <w:t>69</w:t>
            </w:r>
          </w:p>
        </w:tc>
      </w:tr>
    </w:tbl>
    <w:p w:rsidR="00901AAA" w:rsidRDefault="00901AAA" w:rsidP="00441D44">
      <w:pPr>
        <w:rPr>
          <w:rFonts w:ascii="Times New Roman" w:eastAsia="仿宋_GB2312" w:hAnsi="Times New Roman" w:cs="Times New Roman"/>
          <w:kern w:val="0"/>
        </w:rPr>
      </w:pPr>
    </w:p>
    <w:p w:rsidR="00901AAA" w:rsidRDefault="00901AAA" w:rsidP="00441D44">
      <w:pPr>
        <w:rPr>
          <w:rFonts w:ascii="Times New Roman" w:eastAsia="仿宋_GB2312" w:hAnsi="Times New Roman" w:cs="Times New Roman"/>
          <w:kern w:val="0"/>
        </w:rPr>
      </w:pPr>
    </w:p>
    <w:p w:rsidR="00901AAA" w:rsidRDefault="00901AAA" w:rsidP="00441D44">
      <w:pPr>
        <w:rPr>
          <w:rFonts w:ascii="Times New Roman" w:eastAsia="仿宋_GB2312" w:hAnsi="Times New Roman" w:cs="Times New Roman"/>
          <w:kern w:val="0"/>
        </w:rPr>
      </w:pPr>
      <w:bookmarkStart w:id="0" w:name="_GoBack"/>
      <w:bookmarkEnd w:id="0"/>
    </w:p>
    <w:sectPr w:rsidR="00901AAA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B98" w:rsidRDefault="00281B98">
      <w:r>
        <w:separator/>
      </w:r>
    </w:p>
  </w:endnote>
  <w:endnote w:type="continuationSeparator" w:id="0">
    <w:p w:rsidR="00281B98" w:rsidRDefault="00281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9455CD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9455CD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B98" w:rsidRDefault="00281B98">
      <w:r>
        <w:separator/>
      </w:r>
    </w:p>
  </w:footnote>
  <w:footnote w:type="continuationSeparator" w:id="0">
    <w:p w:rsidR="00281B98" w:rsidRDefault="00281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12B1C"/>
    <w:rsid w:val="000226F4"/>
    <w:rsid w:val="000264F0"/>
    <w:rsid w:val="000351DC"/>
    <w:rsid w:val="00055569"/>
    <w:rsid w:val="00064305"/>
    <w:rsid w:val="00066B42"/>
    <w:rsid w:val="00072F01"/>
    <w:rsid w:val="00076A5A"/>
    <w:rsid w:val="0009088F"/>
    <w:rsid w:val="00092396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81B98"/>
    <w:rsid w:val="002A13B5"/>
    <w:rsid w:val="002C15B1"/>
    <w:rsid w:val="002C2EA4"/>
    <w:rsid w:val="002C5C68"/>
    <w:rsid w:val="002F4976"/>
    <w:rsid w:val="002F4CAE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E5CA2"/>
    <w:rsid w:val="003F1766"/>
    <w:rsid w:val="003F3E0F"/>
    <w:rsid w:val="003F7532"/>
    <w:rsid w:val="0041540A"/>
    <w:rsid w:val="00416616"/>
    <w:rsid w:val="00416E07"/>
    <w:rsid w:val="00441AC1"/>
    <w:rsid w:val="00441D44"/>
    <w:rsid w:val="00464ABC"/>
    <w:rsid w:val="004863F5"/>
    <w:rsid w:val="004A36E5"/>
    <w:rsid w:val="004B0602"/>
    <w:rsid w:val="004B2C17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50C08"/>
    <w:rsid w:val="0057666F"/>
    <w:rsid w:val="00591A34"/>
    <w:rsid w:val="005968D8"/>
    <w:rsid w:val="005A42BB"/>
    <w:rsid w:val="005A6E53"/>
    <w:rsid w:val="005B1D7D"/>
    <w:rsid w:val="005B6AF1"/>
    <w:rsid w:val="005B7DBE"/>
    <w:rsid w:val="005C103D"/>
    <w:rsid w:val="005C2A47"/>
    <w:rsid w:val="005C5552"/>
    <w:rsid w:val="005C752A"/>
    <w:rsid w:val="005D2F28"/>
    <w:rsid w:val="005E6923"/>
    <w:rsid w:val="005F4063"/>
    <w:rsid w:val="005F63D1"/>
    <w:rsid w:val="005F69BE"/>
    <w:rsid w:val="00601D7C"/>
    <w:rsid w:val="00602D03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75B17"/>
    <w:rsid w:val="00677BD1"/>
    <w:rsid w:val="00682DE3"/>
    <w:rsid w:val="00687713"/>
    <w:rsid w:val="006965A2"/>
    <w:rsid w:val="006A25A1"/>
    <w:rsid w:val="006A29BF"/>
    <w:rsid w:val="006A3459"/>
    <w:rsid w:val="006B63EB"/>
    <w:rsid w:val="006B6F33"/>
    <w:rsid w:val="006C0F38"/>
    <w:rsid w:val="006E7DDF"/>
    <w:rsid w:val="0070624A"/>
    <w:rsid w:val="00706B22"/>
    <w:rsid w:val="00711EEA"/>
    <w:rsid w:val="00712CAE"/>
    <w:rsid w:val="007177B6"/>
    <w:rsid w:val="007261D9"/>
    <w:rsid w:val="0072688F"/>
    <w:rsid w:val="0073001C"/>
    <w:rsid w:val="00740523"/>
    <w:rsid w:val="00744F02"/>
    <w:rsid w:val="007558D5"/>
    <w:rsid w:val="007607AC"/>
    <w:rsid w:val="00764D3F"/>
    <w:rsid w:val="00777CDA"/>
    <w:rsid w:val="0079155B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66685"/>
    <w:rsid w:val="008725D1"/>
    <w:rsid w:val="00893891"/>
    <w:rsid w:val="008A1367"/>
    <w:rsid w:val="008A19E2"/>
    <w:rsid w:val="008A418F"/>
    <w:rsid w:val="008E0040"/>
    <w:rsid w:val="00901AAA"/>
    <w:rsid w:val="00914485"/>
    <w:rsid w:val="00933C58"/>
    <w:rsid w:val="00937F89"/>
    <w:rsid w:val="009455CD"/>
    <w:rsid w:val="00952A46"/>
    <w:rsid w:val="00971EAC"/>
    <w:rsid w:val="00985BF9"/>
    <w:rsid w:val="00986714"/>
    <w:rsid w:val="0099238B"/>
    <w:rsid w:val="00992572"/>
    <w:rsid w:val="0099345F"/>
    <w:rsid w:val="0099731A"/>
    <w:rsid w:val="00A308AC"/>
    <w:rsid w:val="00A3102F"/>
    <w:rsid w:val="00A35FF2"/>
    <w:rsid w:val="00A36721"/>
    <w:rsid w:val="00A4273B"/>
    <w:rsid w:val="00A42A1A"/>
    <w:rsid w:val="00A44064"/>
    <w:rsid w:val="00A51A24"/>
    <w:rsid w:val="00A56D60"/>
    <w:rsid w:val="00A643A3"/>
    <w:rsid w:val="00A827B8"/>
    <w:rsid w:val="00A85F01"/>
    <w:rsid w:val="00A904C4"/>
    <w:rsid w:val="00A94DF9"/>
    <w:rsid w:val="00AA5834"/>
    <w:rsid w:val="00AB3B6D"/>
    <w:rsid w:val="00AB4856"/>
    <w:rsid w:val="00AC0E72"/>
    <w:rsid w:val="00AE0CAD"/>
    <w:rsid w:val="00AE6709"/>
    <w:rsid w:val="00AF36FE"/>
    <w:rsid w:val="00B01D01"/>
    <w:rsid w:val="00B07756"/>
    <w:rsid w:val="00B169D9"/>
    <w:rsid w:val="00B2598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E3B8D"/>
    <w:rsid w:val="00C02B61"/>
    <w:rsid w:val="00C151C4"/>
    <w:rsid w:val="00C170A2"/>
    <w:rsid w:val="00C37B39"/>
    <w:rsid w:val="00C47871"/>
    <w:rsid w:val="00C516A1"/>
    <w:rsid w:val="00C523E3"/>
    <w:rsid w:val="00C54E9A"/>
    <w:rsid w:val="00C63007"/>
    <w:rsid w:val="00C75796"/>
    <w:rsid w:val="00C8256E"/>
    <w:rsid w:val="00C85EEE"/>
    <w:rsid w:val="00C87D35"/>
    <w:rsid w:val="00C947D4"/>
    <w:rsid w:val="00CB5D26"/>
    <w:rsid w:val="00CC75C4"/>
    <w:rsid w:val="00CD4687"/>
    <w:rsid w:val="00D01413"/>
    <w:rsid w:val="00D06F64"/>
    <w:rsid w:val="00D16A4A"/>
    <w:rsid w:val="00D273BB"/>
    <w:rsid w:val="00D344F3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0507"/>
    <w:rsid w:val="00DC3139"/>
    <w:rsid w:val="00DC525F"/>
    <w:rsid w:val="00DC6238"/>
    <w:rsid w:val="00DD1959"/>
    <w:rsid w:val="00DD4814"/>
    <w:rsid w:val="00DE2006"/>
    <w:rsid w:val="00DF4D22"/>
    <w:rsid w:val="00E07CC8"/>
    <w:rsid w:val="00E176B1"/>
    <w:rsid w:val="00E40B00"/>
    <w:rsid w:val="00E45ECA"/>
    <w:rsid w:val="00E51A90"/>
    <w:rsid w:val="00E54257"/>
    <w:rsid w:val="00E72A31"/>
    <w:rsid w:val="00E745EF"/>
    <w:rsid w:val="00E83C2E"/>
    <w:rsid w:val="00E8642A"/>
    <w:rsid w:val="00E86790"/>
    <w:rsid w:val="00E946E8"/>
    <w:rsid w:val="00E96601"/>
    <w:rsid w:val="00EA0A8C"/>
    <w:rsid w:val="00EA6FC3"/>
    <w:rsid w:val="00EB3DE4"/>
    <w:rsid w:val="00EB495A"/>
    <w:rsid w:val="00ED0A97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901AA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  <w:style w:type="character" w:customStyle="1" w:styleId="1Char">
    <w:name w:val="标题 1 Char"/>
    <w:basedOn w:val="a0"/>
    <w:link w:val="1"/>
    <w:uiPriority w:val="9"/>
    <w:rsid w:val="00901AAA"/>
    <w:rPr>
      <w:rFonts w:ascii="Calibri" w:eastAsia="宋体" w:hAnsi="Calibri" w:cs="Times New Roman"/>
      <w:b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2F13DE-F97E-4A24-9C65-73EC2047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143</Words>
  <Characters>819</Characters>
  <Application>Microsoft Office Word</Application>
  <DocSecurity>0</DocSecurity>
  <Lines>6</Lines>
  <Paragraphs>1</Paragraphs>
  <ScaleCrop>false</ScaleCrop>
  <Company>Microsoft</Company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40</cp:revision>
  <cp:lastPrinted>2023-04-24T13:13:00Z</cp:lastPrinted>
  <dcterms:created xsi:type="dcterms:W3CDTF">2022-10-11T08:37:00Z</dcterms:created>
  <dcterms:modified xsi:type="dcterms:W3CDTF">2023-04-25T06:10:00Z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