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3BB" w:rsidRDefault="00D633BB" w:rsidP="00D633BB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  <w:r w:rsidRPr="00706281">
        <w:rPr>
          <w:rFonts w:ascii="黑体" w:eastAsia="黑体" w:hAnsi="黑体" w:cs="宋体" w:hint="eastAsia"/>
          <w:kern w:val="0"/>
          <w:sz w:val="32"/>
          <w:szCs w:val="32"/>
        </w:rPr>
        <w:t>附件1</w:t>
      </w:r>
      <w:r>
        <w:rPr>
          <w:rFonts w:ascii="仿宋_GB2312" w:eastAsia="仿宋_GB2312" w:hAnsi="华文仿宋" w:cs="宋体" w:hint="eastAsia"/>
          <w:kern w:val="0"/>
          <w:sz w:val="32"/>
          <w:szCs w:val="32"/>
        </w:rPr>
        <w:t>：</w:t>
      </w:r>
    </w:p>
    <w:p w:rsidR="00A66010" w:rsidRPr="00A66010" w:rsidRDefault="00A66010" w:rsidP="00862A31">
      <w:pPr>
        <w:widowControl/>
        <w:spacing w:line="600" w:lineRule="exact"/>
        <w:jc w:val="center"/>
        <w:rPr>
          <w:rFonts w:ascii="方正小标宋简体" w:eastAsia="方正小标宋简体" w:hAnsi="华文仿宋" w:cs="宋体"/>
          <w:kern w:val="0"/>
          <w:sz w:val="36"/>
          <w:szCs w:val="32"/>
        </w:rPr>
      </w:pPr>
      <w:r w:rsidRPr="00A66010">
        <w:rPr>
          <w:rFonts w:ascii="方正小标宋简体" w:eastAsia="方正小标宋简体" w:hAnsi="华文仿宋" w:cs="宋体" w:hint="eastAsia"/>
          <w:kern w:val="0"/>
          <w:sz w:val="36"/>
          <w:szCs w:val="32"/>
        </w:rPr>
        <w:t>高等院校深化新时代教育评价改革暨强化教学督导,创新评教方式专题研修班</w:t>
      </w:r>
    </w:p>
    <w:p w:rsidR="00A66010" w:rsidRPr="00A66010" w:rsidRDefault="00A66010" w:rsidP="00862A31">
      <w:pPr>
        <w:widowControl/>
        <w:spacing w:line="600" w:lineRule="exact"/>
        <w:jc w:val="center"/>
        <w:rPr>
          <w:rFonts w:ascii="方正小标宋简体" w:eastAsia="方正小标宋简体" w:hAnsi="华文仿宋" w:cs="宋体"/>
          <w:kern w:val="0"/>
          <w:sz w:val="36"/>
          <w:szCs w:val="32"/>
        </w:rPr>
      </w:pPr>
      <w:r w:rsidRPr="00A66010">
        <w:rPr>
          <w:rFonts w:ascii="方正小标宋简体" w:eastAsia="方正小标宋简体" w:hAnsi="华文仿宋" w:cs="宋体" w:hint="eastAsia"/>
          <w:kern w:val="0"/>
          <w:sz w:val="36"/>
          <w:szCs w:val="32"/>
        </w:rPr>
        <w:t>课程安排</w:t>
      </w:r>
    </w:p>
    <w:tbl>
      <w:tblPr>
        <w:tblpPr w:leftFromText="180" w:rightFromText="180" w:vertAnchor="text" w:horzAnchor="margin" w:tblpXSpec="center" w:tblpY="26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4"/>
        <w:gridCol w:w="851"/>
        <w:gridCol w:w="11057"/>
      </w:tblGrid>
      <w:tr w:rsidR="00A66010" w:rsidRPr="00A66010" w:rsidTr="004D7430">
        <w:trPr>
          <w:trHeight w:val="562"/>
        </w:trPr>
        <w:tc>
          <w:tcPr>
            <w:tcW w:w="1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时 间</w:t>
            </w:r>
          </w:p>
        </w:tc>
        <w:tc>
          <w:tcPr>
            <w:tcW w:w="1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活动内容概述</w:t>
            </w:r>
          </w:p>
        </w:tc>
      </w:tr>
      <w:tr w:rsidR="00A66010" w:rsidRPr="00A66010" w:rsidTr="00F41C35">
        <w:trPr>
          <w:trHeight w:val="544"/>
        </w:trPr>
        <w:tc>
          <w:tcPr>
            <w:tcW w:w="155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4月29日</w:t>
            </w:r>
          </w:p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上午</w:t>
            </w:r>
          </w:p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09:00-12:00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4F81BD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研修主题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4F81BD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高校教学方法的评估与督导</w:t>
            </w:r>
          </w:p>
        </w:tc>
      </w:tr>
      <w:tr w:rsidR="00A66010" w:rsidRPr="00A66010" w:rsidTr="00F41C35">
        <w:trPr>
          <w:trHeight w:val="415"/>
        </w:trPr>
        <w:tc>
          <w:tcPr>
            <w:tcW w:w="155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主讲嘉宾： 四川师范大学    游永恒    教授</w:t>
            </w:r>
          </w:p>
        </w:tc>
      </w:tr>
      <w:tr w:rsidR="00A66010" w:rsidRPr="00A66010" w:rsidTr="004D7430">
        <w:trPr>
          <w:trHeight w:val="1017"/>
        </w:trPr>
        <w:tc>
          <w:tcPr>
            <w:tcW w:w="155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培训内容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●教学方法的评价依据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</w:t>
            </w:r>
            <w:r w:rsidR="004D7430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  <w:t xml:space="preserve"> </w:t>
            </w: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●以讲授为特征的教学方法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 </w:t>
            </w: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●讲授式教学的特点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</w:t>
            </w:r>
            <w:r w:rsidR="004D7430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  <w:t xml:space="preserve"> </w:t>
            </w: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●共同解决问题型教学法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 </w:t>
            </w: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●自主型教学方法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 </w:t>
            </w:r>
            <w:r w:rsidR="004D7430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  <w:t xml:space="preserve"> 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  </w:t>
            </w: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●活动体验法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        </w:t>
            </w:r>
            <w:r w:rsidR="004D7430"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  <w:t xml:space="preserve"> </w:t>
            </w:r>
            <w:r w:rsidR="004D743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   </w:t>
            </w: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●当前流行的几种教学模式</w:t>
            </w:r>
          </w:p>
        </w:tc>
      </w:tr>
      <w:tr w:rsidR="00A66010" w:rsidRPr="00A66010" w:rsidTr="00F41C35">
        <w:trPr>
          <w:trHeight w:val="530"/>
        </w:trPr>
        <w:tc>
          <w:tcPr>
            <w:tcW w:w="15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4月29日</w:t>
            </w:r>
          </w:p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下午</w:t>
            </w:r>
          </w:p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14:00-17:00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研修主题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基于OBE理念的教学督导要点</w:t>
            </w:r>
          </w:p>
        </w:tc>
      </w:tr>
      <w:tr w:rsidR="00A66010" w:rsidRPr="00A66010" w:rsidTr="00F41C35">
        <w:trPr>
          <w:trHeight w:val="399"/>
        </w:trPr>
        <w:tc>
          <w:tcPr>
            <w:tcW w:w="155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主讲嘉宾： 大连理工大学   李志义  教授</w:t>
            </w:r>
          </w:p>
        </w:tc>
      </w:tr>
      <w:tr w:rsidR="00A66010" w:rsidRPr="00A66010" w:rsidTr="004D7430">
        <w:trPr>
          <w:trHeight w:val="692"/>
        </w:trPr>
        <w:tc>
          <w:tcPr>
            <w:tcW w:w="155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培训内容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A66010">
              <w:rPr>
                <w:rFonts w:ascii="仿宋_GB2312" w:eastAsia="仿宋_GB2312" w:hint="eastAsia"/>
                <w:kern w:val="0"/>
                <w:sz w:val="24"/>
              </w:rPr>
              <w:t>●如何理解成果导向理念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●反向设计的督导要点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●学生中心的督导要点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●持续改进的督导要点</w:t>
            </w:r>
          </w:p>
        </w:tc>
      </w:tr>
      <w:tr w:rsidR="00A66010" w:rsidRPr="00A66010" w:rsidTr="00F41C35">
        <w:trPr>
          <w:trHeight w:val="580"/>
        </w:trPr>
        <w:tc>
          <w:tcPr>
            <w:tcW w:w="15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4月30日</w:t>
            </w:r>
          </w:p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上午</w:t>
            </w:r>
          </w:p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09:00-12:00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研修主题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教学督导工作策略及督导评价量表设计</w:t>
            </w:r>
          </w:p>
        </w:tc>
      </w:tr>
      <w:tr w:rsidR="00A66010" w:rsidRPr="00A66010" w:rsidTr="00F41C35">
        <w:trPr>
          <w:trHeight w:val="405"/>
        </w:trPr>
        <w:tc>
          <w:tcPr>
            <w:tcW w:w="155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主讲嘉宾： 上海第二工业大学  </w:t>
            </w:r>
            <w:r w:rsidRPr="00A66010"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刘传先  教授</w:t>
            </w:r>
          </w:p>
        </w:tc>
      </w:tr>
      <w:tr w:rsidR="00A66010" w:rsidRPr="00A66010" w:rsidTr="004D7430">
        <w:trPr>
          <w:trHeight w:val="1215"/>
        </w:trPr>
        <w:tc>
          <w:tcPr>
            <w:tcW w:w="155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66010">
              <w:rPr>
                <w:rFonts w:ascii="仿宋_GB2312" w:eastAsia="仿宋_GB2312" w:hAnsi="宋体" w:cs="宋体" w:hint="eastAsia"/>
                <w:kern w:val="0"/>
                <w:sz w:val="24"/>
              </w:rPr>
              <w:t>培训内容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010" w:rsidRPr="00A66010" w:rsidRDefault="00A66010" w:rsidP="00A66010">
            <w:pPr>
              <w:spacing w:line="32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A66010">
              <w:rPr>
                <w:rFonts w:ascii="仿宋_GB2312" w:eastAsia="仿宋_GB2312" w:hint="eastAsia"/>
                <w:kern w:val="0"/>
                <w:sz w:val="24"/>
              </w:rPr>
              <w:t>●教学督导相关概念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●教学督导工作模式、范围、队伍建设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●教学督导专家对课堂教学听课评价策略●在线教学听课评价量表设计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  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●教学督导专项检查评价</w:t>
            </w:r>
            <w:r w:rsidR="004D7430">
              <w:rPr>
                <w:rFonts w:ascii="仿宋_GB2312" w:eastAsia="仿宋_GB2312" w:hint="eastAsia"/>
                <w:kern w:val="0"/>
                <w:sz w:val="24"/>
              </w:rPr>
              <w:t xml:space="preserve">   </w:t>
            </w:r>
            <w:r w:rsidRPr="00A66010">
              <w:rPr>
                <w:rFonts w:ascii="仿宋_GB2312" w:eastAsia="仿宋_GB2312" w:hint="eastAsia"/>
                <w:kern w:val="0"/>
                <w:sz w:val="24"/>
              </w:rPr>
              <w:t>●现代教学督导评价介绍</w:t>
            </w:r>
          </w:p>
        </w:tc>
      </w:tr>
    </w:tbl>
    <w:p w:rsidR="00A66010" w:rsidRDefault="00A66010" w:rsidP="00A66010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  <w:r w:rsidRPr="00706281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附件2</w:t>
      </w:r>
      <w:r>
        <w:rPr>
          <w:rFonts w:ascii="仿宋_GB2312" w:eastAsia="仿宋_GB2312" w:hAnsi="华文仿宋" w:cs="宋体" w:hint="eastAsia"/>
          <w:kern w:val="0"/>
          <w:sz w:val="32"/>
          <w:szCs w:val="32"/>
        </w:rPr>
        <w:t>：</w:t>
      </w:r>
    </w:p>
    <w:p w:rsidR="00D633BB" w:rsidRPr="00B16475" w:rsidRDefault="00D633BB" w:rsidP="00D633BB">
      <w:pPr>
        <w:spacing w:line="540" w:lineRule="exact"/>
        <w:jc w:val="center"/>
        <w:textAlignment w:val="baseline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 w:rsidRPr="00B16475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报名回执表</w:t>
      </w:r>
    </w:p>
    <w:p w:rsidR="00D633BB" w:rsidRPr="00B16475" w:rsidRDefault="00D633BB" w:rsidP="00D633BB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</w:p>
    <w:tbl>
      <w:tblPr>
        <w:tblW w:w="13191" w:type="dxa"/>
        <w:tblInd w:w="96" w:type="dxa"/>
        <w:tblBorders>
          <w:top w:val="thickThinSmallGap" w:sz="18" w:space="0" w:color="000000"/>
          <w:left w:val="thickThinSmallGap" w:sz="18" w:space="0" w:color="000000"/>
          <w:bottom w:val="thickThinSmallGap" w:sz="18" w:space="0" w:color="000000"/>
          <w:right w:val="thickThinSmallGap" w:sz="1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17"/>
        <w:gridCol w:w="1843"/>
        <w:gridCol w:w="850"/>
        <w:gridCol w:w="2410"/>
        <w:gridCol w:w="2410"/>
        <w:gridCol w:w="2409"/>
        <w:gridCol w:w="2552"/>
      </w:tblGrid>
      <w:tr w:rsidR="0025038B" w:rsidTr="0025038B">
        <w:trPr>
          <w:trHeight w:val="694"/>
        </w:trPr>
        <w:tc>
          <w:tcPr>
            <w:tcW w:w="256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807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参会人数:</w:t>
            </w:r>
          </w:p>
        </w:tc>
      </w:tr>
      <w:tr w:rsidR="0025038B" w:rsidTr="0025038B">
        <w:trPr>
          <w:trHeight w:val="684"/>
        </w:trPr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研究专业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5038B"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电话/手机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 w:rsidR="0025038B" w:rsidTr="0025038B">
        <w:trPr>
          <w:trHeight w:val="482"/>
        </w:trPr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25038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25038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25038B" w:rsidTr="0025038B">
        <w:trPr>
          <w:trHeight w:val="482"/>
        </w:trPr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25038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25038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25038B" w:rsidTr="0025038B">
        <w:trPr>
          <w:trHeight w:val="482"/>
        </w:trPr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4D7430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25038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25038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25038B" w:rsidTr="0025038B">
        <w:trPr>
          <w:trHeight w:val="482"/>
        </w:trPr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4D7430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25038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25038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25038B" w:rsidTr="0025038B">
        <w:trPr>
          <w:trHeight w:val="482"/>
        </w:trPr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4D7430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25038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25038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25038B" w:rsidTr="0025038B">
        <w:trPr>
          <w:trHeight w:val="482"/>
        </w:trPr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25038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25038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l2br w:val="nil"/>
              <w:tr2bl w:val="nil"/>
            </w:tcBorders>
            <w:shd w:val="clear" w:color="auto" w:fill="auto"/>
          </w:tcPr>
          <w:p w:rsidR="0025038B" w:rsidRDefault="0025038B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</w:tbl>
    <w:p w:rsidR="00104280" w:rsidRPr="00F20A5C" w:rsidRDefault="00104280" w:rsidP="004D7430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  <w:bookmarkStart w:id="0" w:name="_GoBack"/>
      <w:bookmarkEnd w:id="0"/>
    </w:p>
    <w:sectPr w:rsidR="00104280" w:rsidRPr="00F20A5C" w:rsidSect="00D633BB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90B" w:rsidRDefault="00ED190B">
      <w:r>
        <w:separator/>
      </w:r>
    </w:p>
  </w:endnote>
  <w:endnote w:type="continuationSeparator" w:id="0">
    <w:p w:rsidR="00ED190B" w:rsidRDefault="00ED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2032D4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2032D4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90B" w:rsidRDefault="00ED190B">
      <w:r>
        <w:separator/>
      </w:r>
    </w:p>
  </w:footnote>
  <w:footnote w:type="continuationSeparator" w:id="0">
    <w:p w:rsidR="00ED190B" w:rsidRDefault="00ED1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264F0"/>
    <w:rsid w:val="000351DC"/>
    <w:rsid w:val="00055569"/>
    <w:rsid w:val="00060627"/>
    <w:rsid w:val="00064305"/>
    <w:rsid w:val="00066B42"/>
    <w:rsid w:val="00072F01"/>
    <w:rsid w:val="00076A5A"/>
    <w:rsid w:val="0009088F"/>
    <w:rsid w:val="000A74B5"/>
    <w:rsid w:val="000C3058"/>
    <w:rsid w:val="000D0D99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80C12"/>
    <w:rsid w:val="001907B2"/>
    <w:rsid w:val="00197822"/>
    <w:rsid w:val="001A3002"/>
    <w:rsid w:val="001B38C1"/>
    <w:rsid w:val="001B4AF4"/>
    <w:rsid w:val="001D3C62"/>
    <w:rsid w:val="001D7681"/>
    <w:rsid w:val="001E5572"/>
    <w:rsid w:val="001F5D3C"/>
    <w:rsid w:val="001F6474"/>
    <w:rsid w:val="002032D4"/>
    <w:rsid w:val="002068ED"/>
    <w:rsid w:val="00210FE0"/>
    <w:rsid w:val="00235688"/>
    <w:rsid w:val="0025038B"/>
    <w:rsid w:val="00251194"/>
    <w:rsid w:val="002513AB"/>
    <w:rsid w:val="00251BEF"/>
    <w:rsid w:val="00255CB7"/>
    <w:rsid w:val="002833CB"/>
    <w:rsid w:val="002A13B5"/>
    <w:rsid w:val="002C15B1"/>
    <w:rsid w:val="002C5C68"/>
    <w:rsid w:val="002F4976"/>
    <w:rsid w:val="002F4CAE"/>
    <w:rsid w:val="0032108E"/>
    <w:rsid w:val="00327727"/>
    <w:rsid w:val="003312D3"/>
    <w:rsid w:val="003333ED"/>
    <w:rsid w:val="00333E46"/>
    <w:rsid w:val="003525DC"/>
    <w:rsid w:val="00370969"/>
    <w:rsid w:val="00394EE6"/>
    <w:rsid w:val="003B0739"/>
    <w:rsid w:val="003B095B"/>
    <w:rsid w:val="003D7C9C"/>
    <w:rsid w:val="003F7532"/>
    <w:rsid w:val="00404535"/>
    <w:rsid w:val="00416E07"/>
    <w:rsid w:val="00464ABC"/>
    <w:rsid w:val="004863F5"/>
    <w:rsid w:val="004A36E5"/>
    <w:rsid w:val="004B0602"/>
    <w:rsid w:val="004B3996"/>
    <w:rsid w:val="004C1DF9"/>
    <w:rsid w:val="004D4C7A"/>
    <w:rsid w:val="004D7430"/>
    <w:rsid w:val="004E7A8D"/>
    <w:rsid w:val="004F051D"/>
    <w:rsid w:val="004F30BB"/>
    <w:rsid w:val="004F490D"/>
    <w:rsid w:val="005078AA"/>
    <w:rsid w:val="00525657"/>
    <w:rsid w:val="0057666F"/>
    <w:rsid w:val="005968D8"/>
    <w:rsid w:val="005A42BB"/>
    <w:rsid w:val="005B1D7D"/>
    <w:rsid w:val="005B7DBE"/>
    <w:rsid w:val="005C2A47"/>
    <w:rsid w:val="005C5552"/>
    <w:rsid w:val="005D2F28"/>
    <w:rsid w:val="005E6923"/>
    <w:rsid w:val="005F63D1"/>
    <w:rsid w:val="005F69BE"/>
    <w:rsid w:val="00602D03"/>
    <w:rsid w:val="0061728C"/>
    <w:rsid w:val="00624454"/>
    <w:rsid w:val="00626197"/>
    <w:rsid w:val="006372AD"/>
    <w:rsid w:val="0063745C"/>
    <w:rsid w:val="00645E9C"/>
    <w:rsid w:val="006565D3"/>
    <w:rsid w:val="006610C9"/>
    <w:rsid w:val="00671DC1"/>
    <w:rsid w:val="00682DE3"/>
    <w:rsid w:val="00687713"/>
    <w:rsid w:val="006965A2"/>
    <w:rsid w:val="006A29BF"/>
    <w:rsid w:val="006A3459"/>
    <w:rsid w:val="006B63EB"/>
    <w:rsid w:val="006E7DDF"/>
    <w:rsid w:val="00706B22"/>
    <w:rsid w:val="00711EEA"/>
    <w:rsid w:val="007177B6"/>
    <w:rsid w:val="0072688F"/>
    <w:rsid w:val="0073001C"/>
    <w:rsid w:val="007558D5"/>
    <w:rsid w:val="007607AC"/>
    <w:rsid w:val="00777CDA"/>
    <w:rsid w:val="007A7A15"/>
    <w:rsid w:val="007D3383"/>
    <w:rsid w:val="007D5AF8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62A31"/>
    <w:rsid w:val="0086610F"/>
    <w:rsid w:val="008725D1"/>
    <w:rsid w:val="00893891"/>
    <w:rsid w:val="008A1367"/>
    <w:rsid w:val="008A19E2"/>
    <w:rsid w:val="008E0040"/>
    <w:rsid w:val="008F7C81"/>
    <w:rsid w:val="00914485"/>
    <w:rsid w:val="00933C58"/>
    <w:rsid w:val="00952A46"/>
    <w:rsid w:val="00971EAC"/>
    <w:rsid w:val="00985BF9"/>
    <w:rsid w:val="0099238B"/>
    <w:rsid w:val="00992572"/>
    <w:rsid w:val="0099731A"/>
    <w:rsid w:val="00A3102F"/>
    <w:rsid w:val="00A35FF2"/>
    <w:rsid w:val="00A36721"/>
    <w:rsid w:val="00A42A1A"/>
    <w:rsid w:val="00A44064"/>
    <w:rsid w:val="00A643A3"/>
    <w:rsid w:val="00A66010"/>
    <w:rsid w:val="00A827B8"/>
    <w:rsid w:val="00A85F01"/>
    <w:rsid w:val="00A904C4"/>
    <w:rsid w:val="00AC0E72"/>
    <w:rsid w:val="00AE0CAD"/>
    <w:rsid w:val="00AE6709"/>
    <w:rsid w:val="00B01D01"/>
    <w:rsid w:val="00B2745F"/>
    <w:rsid w:val="00B3222C"/>
    <w:rsid w:val="00B35B21"/>
    <w:rsid w:val="00B64FD7"/>
    <w:rsid w:val="00B73846"/>
    <w:rsid w:val="00B87DCD"/>
    <w:rsid w:val="00B90A39"/>
    <w:rsid w:val="00B96CDE"/>
    <w:rsid w:val="00BB4FDF"/>
    <w:rsid w:val="00BC2288"/>
    <w:rsid w:val="00BC4FC1"/>
    <w:rsid w:val="00BC693A"/>
    <w:rsid w:val="00BC6BBF"/>
    <w:rsid w:val="00C02B61"/>
    <w:rsid w:val="00C151C4"/>
    <w:rsid w:val="00C170A2"/>
    <w:rsid w:val="00C37B39"/>
    <w:rsid w:val="00C47871"/>
    <w:rsid w:val="00C523E3"/>
    <w:rsid w:val="00C54E9A"/>
    <w:rsid w:val="00C63007"/>
    <w:rsid w:val="00C75796"/>
    <w:rsid w:val="00CB5D26"/>
    <w:rsid w:val="00CC75C4"/>
    <w:rsid w:val="00CD4687"/>
    <w:rsid w:val="00D01413"/>
    <w:rsid w:val="00D06F64"/>
    <w:rsid w:val="00D16A4A"/>
    <w:rsid w:val="00D273BB"/>
    <w:rsid w:val="00D633BB"/>
    <w:rsid w:val="00D65745"/>
    <w:rsid w:val="00D85E18"/>
    <w:rsid w:val="00DA39AC"/>
    <w:rsid w:val="00DA555D"/>
    <w:rsid w:val="00DB0382"/>
    <w:rsid w:val="00DB1E28"/>
    <w:rsid w:val="00DB54CA"/>
    <w:rsid w:val="00DB750A"/>
    <w:rsid w:val="00DC525F"/>
    <w:rsid w:val="00DC6238"/>
    <w:rsid w:val="00DD1959"/>
    <w:rsid w:val="00DD4814"/>
    <w:rsid w:val="00DE2006"/>
    <w:rsid w:val="00DF4D22"/>
    <w:rsid w:val="00E07CC8"/>
    <w:rsid w:val="00E40B00"/>
    <w:rsid w:val="00E5572B"/>
    <w:rsid w:val="00E83C2E"/>
    <w:rsid w:val="00E86790"/>
    <w:rsid w:val="00E946E8"/>
    <w:rsid w:val="00E96601"/>
    <w:rsid w:val="00EB3DE4"/>
    <w:rsid w:val="00EB495A"/>
    <w:rsid w:val="00ED190B"/>
    <w:rsid w:val="00ED1BC1"/>
    <w:rsid w:val="00EF0CCF"/>
    <w:rsid w:val="00F00145"/>
    <w:rsid w:val="00F20A5C"/>
    <w:rsid w:val="00F32DFD"/>
    <w:rsid w:val="00F41C35"/>
    <w:rsid w:val="00F44757"/>
    <w:rsid w:val="00F542D3"/>
    <w:rsid w:val="00F62D9D"/>
    <w:rsid w:val="00F635C5"/>
    <w:rsid w:val="00F7155D"/>
    <w:rsid w:val="00F725C6"/>
    <w:rsid w:val="00F91C33"/>
    <w:rsid w:val="00FB2CC8"/>
    <w:rsid w:val="00FB3E2C"/>
    <w:rsid w:val="00FD082D"/>
    <w:rsid w:val="00FD43B1"/>
    <w:rsid w:val="00FE1ADE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CE5FB5-CCC5-4BBD-968B-94E0041A3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93</Words>
  <Characters>532</Characters>
  <Application>Microsoft Office Word</Application>
  <DocSecurity>0</DocSecurity>
  <Lines>4</Lines>
  <Paragraphs>1</Paragraphs>
  <ScaleCrop>false</ScaleCrop>
  <Company>Microsoft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41</cp:revision>
  <cp:lastPrinted>2022-01-14T09:01:00Z</cp:lastPrinted>
  <dcterms:created xsi:type="dcterms:W3CDTF">2021-06-24T06:31:00Z</dcterms:created>
  <dcterms:modified xsi:type="dcterms:W3CDTF">2023-04-25T05:39:00Z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