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869" w:rsidRPr="00586869" w:rsidRDefault="00586869" w:rsidP="00586869">
      <w:pPr>
        <w:pStyle w:val="a5"/>
        <w:spacing w:before="156" w:after="156"/>
        <w:rPr>
          <w:rFonts w:ascii="黑体" w:eastAsia="黑体" w:hAnsi="黑体"/>
          <w:sz w:val="32"/>
          <w:szCs w:val="32"/>
        </w:rPr>
      </w:pPr>
      <w:r w:rsidRPr="00586869">
        <w:rPr>
          <w:rFonts w:ascii="黑体" w:eastAsia="黑体" w:hAnsi="黑体" w:hint="eastAsia"/>
          <w:sz w:val="32"/>
          <w:szCs w:val="32"/>
        </w:rPr>
        <w:t>附件2</w:t>
      </w:r>
    </w:p>
    <w:p w:rsidR="00586869" w:rsidRPr="00F63F0C" w:rsidRDefault="00586869" w:rsidP="00F63F0C">
      <w:pPr>
        <w:pStyle w:val="a3"/>
        <w:spacing w:before="75" w:beforeAutospacing="0" w:after="75" w:afterAutospacing="0" w:line="300" w:lineRule="atLeast"/>
        <w:ind w:right="560"/>
        <w:jc w:val="center"/>
        <w:rPr>
          <w:rFonts w:ascii="方正小标宋简体" w:eastAsia="方正小标宋简体" w:hAnsi="仿宋" w:cs="仿宋"/>
          <w:kern w:val="2"/>
          <w:sz w:val="28"/>
          <w:szCs w:val="28"/>
        </w:rPr>
      </w:pPr>
      <w:r w:rsidRPr="00586869">
        <w:rPr>
          <w:rFonts w:ascii="方正小标宋简体" w:eastAsia="方正小标宋简体" w:hint="eastAsia"/>
          <w:sz w:val="36"/>
          <w:szCs w:val="32"/>
        </w:rPr>
        <w:t>培训课程安排</w:t>
      </w:r>
    </w:p>
    <w:tbl>
      <w:tblPr>
        <w:tblW w:w="11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5492"/>
        <w:gridCol w:w="4894"/>
      </w:tblGrid>
      <w:tr w:rsidR="00F63F0C" w:rsidTr="00F63F0C">
        <w:trPr>
          <w:trHeight w:val="500"/>
          <w:tblHeader/>
          <w:jc w:val="center"/>
        </w:trPr>
        <w:tc>
          <w:tcPr>
            <w:tcW w:w="1555" w:type="dxa"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模块</w:t>
            </w: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培训内容</w:t>
            </w:r>
          </w:p>
        </w:tc>
        <w:tc>
          <w:tcPr>
            <w:tcW w:w="4894" w:type="dxa"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知识点</w:t>
            </w:r>
          </w:p>
        </w:tc>
      </w:tr>
      <w:tr w:rsidR="00F63F0C" w:rsidTr="00F63F0C">
        <w:trPr>
          <w:trHeight w:val="1116"/>
          <w:jc w:val="center"/>
        </w:trPr>
        <w:tc>
          <w:tcPr>
            <w:tcW w:w="1555" w:type="dxa"/>
            <w:vMerge w:val="restart"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互联网通信</w:t>
            </w: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通信网络知识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通信网的构成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通信网的发展趋势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通信网新领域的关键技术</w:t>
            </w:r>
          </w:p>
        </w:tc>
      </w:tr>
      <w:tr w:rsidR="00F63F0C" w:rsidTr="00F63F0C">
        <w:trPr>
          <w:trHeight w:val="707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数据通信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数据通信概述与关键技术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传输手段与通信系统</w:t>
            </w:r>
          </w:p>
        </w:tc>
      </w:tr>
      <w:tr w:rsidR="00F63F0C" w:rsidTr="00F63F0C">
        <w:trPr>
          <w:trHeight w:val="1129"/>
          <w:jc w:val="center"/>
        </w:trPr>
        <w:tc>
          <w:tcPr>
            <w:tcW w:w="1555" w:type="dxa"/>
            <w:vMerge w:val="restart"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5G网络</w:t>
            </w: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5G网络技术发展现状与研究进展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1. 5G移动通信技术的演进与发展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2. 5G的基本概念与关键技术特征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3. 5G网络的应用场景及需求分析</w:t>
            </w:r>
          </w:p>
        </w:tc>
      </w:tr>
      <w:tr w:rsidR="00F63F0C" w:rsidTr="00F63F0C">
        <w:trPr>
          <w:trHeight w:val="721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5G网络系统架构及网元设备组成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4. 5G网络的体系架构及系统组成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5. 5G硬件设备性能及组网特性</w:t>
            </w:r>
          </w:p>
        </w:tc>
      </w:tr>
      <w:tr w:rsidR="00F63F0C" w:rsidTr="00F63F0C">
        <w:trPr>
          <w:trHeight w:val="1522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5G无线网架构及技术原理与应用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6. 5G无线网网络架构及空中接口关键技术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7. 5G多天线技术—3D-MIMO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8. 5G超密集网络及小区虚拟化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9. 5G网络C-RAN技术及架构</w:t>
            </w:r>
          </w:p>
        </w:tc>
      </w:tr>
      <w:tr w:rsidR="00F63F0C" w:rsidTr="00F63F0C">
        <w:trPr>
          <w:trHeight w:val="661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5G核心网架构及技术原理与应用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10. 5G核心网网络架构及关键技术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11. 5G网络能力开放技术</w:t>
            </w:r>
          </w:p>
        </w:tc>
      </w:tr>
      <w:tr w:rsidR="00F63F0C" w:rsidTr="00F63F0C">
        <w:trPr>
          <w:trHeight w:val="841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5G承载网架构及技术原理与应用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12. 5G承载网架构及组网技术方案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13. 5G承载网的关键技术及应用</w:t>
            </w:r>
          </w:p>
        </w:tc>
      </w:tr>
      <w:tr w:rsidR="00F63F0C" w:rsidTr="00F63F0C">
        <w:trPr>
          <w:trHeight w:val="623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5G网络组网方案及应用案例分析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14. 5G网络组网及应用案例</w:t>
            </w:r>
          </w:p>
        </w:tc>
      </w:tr>
      <w:tr w:rsidR="00F63F0C" w:rsidTr="00F63F0C">
        <w:trPr>
          <w:trHeight w:val="836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5G网络基站设备介绍及安装示例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15. 5G网络基站设备介绍及安装示例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16. 国内外设备厂商5G网络研究进展</w:t>
            </w:r>
          </w:p>
        </w:tc>
      </w:tr>
      <w:tr w:rsidR="00F63F0C" w:rsidTr="00F63F0C">
        <w:trPr>
          <w:trHeight w:val="847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5G网络无线网与承载网规划设计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17. 5G网络无线网规划与设计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18. 5G网络承载网规划与设计</w:t>
            </w:r>
          </w:p>
        </w:tc>
      </w:tr>
      <w:tr w:rsidR="00F63F0C" w:rsidTr="00F63F0C">
        <w:trPr>
          <w:trHeight w:val="831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5G网络建设与部署方案实例分析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19. 5G网络建设与部署方案实例分析</w:t>
            </w:r>
          </w:p>
          <w:p w:rsidR="00F63F0C" w:rsidRPr="00F63F0C" w:rsidRDefault="00F63F0C" w:rsidP="00F63F0C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20. 国外5G网络架构与试验网建设情况</w:t>
            </w:r>
          </w:p>
        </w:tc>
      </w:tr>
      <w:tr w:rsidR="00F63F0C" w:rsidTr="00F63F0C">
        <w:trPr>
          <w:trHeight w:val="559"/>
          <w:jc w:val="center"/>
        </w:trPr>
        <w:tc>
          <w:tcPr>
            <w:tcW w:w="1555" w:type="dxa"/>
            <w:vMerge/>
            <w:vAlign w:val="center"/>
          </w:tcPr>
          <w:p w:rsidR="00F63F0C" w:rsidRDefault="00F63F0C" w:rsidP="001474B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5492" w:type="dxa"/>
            <w:vAlign w:val="center"/>
          </w:tcPr>
          <w:p w:rsidR="00F63F0C" w:rsidRDefault="00F63F0C" w:rsidP="001474B2">
            <w:pPr>
              <w:widowControl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运营商5G产业</w:t>
            </w:r>
          </w:p>
        </w:tc>
        <w:tc>
          <w:tcPr>
            <w:tcW w:w="4894" w:type="dxa"/>
            <w:vAlign w:val="center"/>
          </w:tcPr>
          <w:p w:rsidR="00F63F0C" w:rsidRPr="00F63F0C" w:rsidRDefault="00F63F0C" w:rsidP="00F63F0C">
            <w:pPr>
              <w:widowControl/>
              <w:rPr>
                <w:rFonts w:ascii="仿宋_GB2312" w:eastAsia="仿宋_GB2312"/>
                <w:color w:val="000000"/>
                <w:kern w:val="0"/>
              </w:rPr>
            </w:pPr>
            <w:r w:rsidRPr="00F63F0C">
              <w:rPr>
                <w:rFonts w:ascii="仿宋_GB2312" w:eastAsia="仿宋_GB2312" w:hint="eastAsia"/>
                <w:color w:val="000000"/>
                <w:kern w:val="0"/>
              </w:rPr>
              <w:t>21.中国移动5G产业生态及应用场景解析</w:t>
            </w:r>
          </w:p>
        </w:tc>
      </w:tr>
    </w:tbl>
    <w:p w:rsidR="00586869" w:rsidRPr="00F63F0C" w:rsidRDefault="00586869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</w:p>
    <w:p w:rsidR="00586869" w:rsidRPr="005B1708" w:rsidRDefault="00586869" w:rsidP="005B1708">
      <w:pPr>
        <w:pStyle w:val="a3"/>
        <w:spacing w:before="75" w:beforeAutospacing="0" w:after="75" w:afterAutospacing="0" w:line="300" w:lineRule="atLeast"/>
        <w:ind w:right="560"/>
        <w:rPr>
          <w:rFonts w:ascii="仿宋_GB2312" w:eastAsia="仿宋_GB2312" w:hAnsi="仿宋" w:cs="仿宋"/>
          <w:kern w:val="2"/>
          <w:sz w:val="28"/>
          <w:szCs w:val="28"/>
        </w:rPr>
      </w:pPr>
      <w:bookmarkStart w:id="0" w:name="_GoBack"/>
      <w:bookmarkEnd w:id="0"/>
    </w:p>
    <w:sectPr w:rsidR="00586869" w:rsidRPr="005B1708" w:rsidSect="00080E22">
      <w:pgSz w:w="16838" w:h="11906" w:orient="landscape"/>
      <w:pgMar w:top="1559" w:right="1588" w:bottom="1559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198" w:rsidRDefault="00B02198" w:rsidP="00586869">
      <w:r>
        <w:separator/>
      </w:r>
    </w:p>
  </w:endnote>
  <w:endnote w:type="continuationSeparator" w:id="0">
    <w:p w:rsidR="00B02198" w:rsidRDefault="00B02198" w:rsidP="0058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198" w:rsidRDefault="00B02198" w:rsidP="00586869">
      <w:r>
        <w:separator/>
      </w:r>
    </w:p>
  </w:footnote>
  <w:footnote w:type="continuationSeparator" w:id="0">
    <w:p w:rsidR="00B02198" w:rsidRDefault="00B02198" w:rsidP="0058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36B892F"/>
    <w:multiLevelType w:val="singleLevel"/>
    <w:tmpl w:val="D36B892F"/>
    <w:lvl w:ilvl="0">
      <w:start w:val="1"/>
      <w:numFmt w:val="decimal"/>
      <w:suff w:val="space"/>
      <w:lvlText w:val="%1."/>
      <w:lvlJc w:val="left"/>
    </w:lvl>
  </w:abstractNum>
  <w:abstractNum w:abstractNumId="1">
    <w:nsid w:val="63C740F2"/>
    <w:multiLevelType w:val="singleLevel"/>
    <w:tmpl w:val="63C740F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01"/>
    <w:rsid w:val="00005375"/>
    <w:rsid w:val="000532B2"/>
    <w:rsid w:val="00080E22"/>
    <w:rsid w:val="00091F9C"/>
    <w:rsid w:val="00240575"/>
    <w:rsid w:val="00335FD0"/>
    <w:rsid w:val="00436750"/>
    <w:rsid w:val="004525CA"/>
    <w:rsid w:val="004F10E8"/>
    <w:rsid w:val="00586869"/>
    <w:rsid w:val="005B1708"/>
    <w:rsid w:val="00617932"/>
    <w:rsid w:val="00707B84"/>
    <w:rsid w:val="007A0FE7"/>
    <w:rsid w:val="00862549"/>
    <w:rsid w:val="008C0909"/>
    <w:rsid w:val="00924BA4"/>
    <w:rsid w:val="00976DF1"/>
    <w:rsid w:val="00A73701"/>
    <w:rsid w:val="00B02198"/>
    <w:rsid w:val="00BE3639"/>
    <w:rsid w:val="00BE5F21"/>
    <w:rsid w:val="00C219D9"/>
    <w:rsid w:val="00CD3EBC"/>
    <w:rsid w:val="00D56FEC"/>
    <w:rsid w:val="00D66713"/>
    <w:rsid w:val="00DD6150"/>
    <w:rsid w:val="00EF7021"/>
    <w:rsid w:val="00F02221"/>
    <w:rsid w:val="00F63F0C"/>
    <w:rsid w:val="16D176F3"/>
    <w:rsid w:val="1A9153AA"/>
    <w:rsid w:val="1C0473E2"/>
    <w:rsid w:val="35223397"/>
    <w:rsid w:val="71C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8DED57-CB98-4C65-87A0-BE45B25C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0E22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header"/>
    <w:basedOn w:val="a"/>
    <w:link w:val="Char"/>
    <w:uiPriority w:val="99"/>
    <w:unhideWhenUsed/>
    <w:rsid w:val="00586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86869"/>
    <w:rPr>
      <w:rFonts w:ascii="Calibri" w:hAnsi="Calibri" w:cs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86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86869"/>
    <w:rPr>
      <w:rFonts w:ascii="Calibri" w:hAnsi="Calibri" w:cs="Calibri"/>
      <w:kern w:val="2"/>
      <w:sz w:val="18"/>
      <w:szCs w:val="18"/>
    </w:rPr>
  </w:style>
  <w:style w:type="character" w:styleId="a8">
    <w:name w:val="Strong"/>
    <w:basedOn w:val="a0"/>
    <w:qFormat/>
    <w:rsid w:val="00F63F0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21</cp:revision>
  <cp:lastPrinted>2023-03-21T01:36:00Z</cp:lastPrinted>
  <dcterms:created xsi:type="dcterms:W3CDTF">2021-04-19T08:43:00Z</dcterms:created>
  <dcterms:modified xsi:type="dcterms:W3CDTF">2023-04-03T14:46:00Z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