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435" w:rsidRPr="00315435" w:rsidRDefault="00315435" w:rsidP="00315435">
      <w:pPr>
        <w:pStyle w:val="a9"/>
        <w:spacing w:before="156" w:after="156"/>
        <w:rPr>
          <w:rFonts w:ascii="黑体" w:eastAsia="黑体" w:hAnsi="黑体"/>
          <w:sz w:val="32"/>
          <w:szCs w:val="32"/>
        </w:rPr>
      </w:pPr>
      <w:bookmarkStart w:id="0" w:name="_GoBack"/>
      <w:bookmarkEnd w:id="0"/>
      <w:r w:rsidRPr="00315435">
        <w:rPr>
          <w:rFonts w:ascii="黑体" w:eastAsia="黑体" w:hAnsi="黑体" w:hint="eastAsia"/>
          <w:sz w:val="32"/>
          <w:szCs w:val="32"/>
        </w:rPr>
        <w:t>附件2</w:t>
      </w:r>
    </w:p>
    <w:p w:rsidR="00315435" w:rsidRDefault="00315435" w:rsidP="00315435">
      <w:pPr>
        <w:pStyle w:val="a9"/>
        <w:spacing w:before="156" w:after="156"/>
        <w:ind w:firstLine="883"/>
        <w:jc w:val="center"/>
        <w:rPr>
          <w:b/>
          <w:sz w:val="72"/>
          <w:szCs w:val="72"/>
        </w:rPr>
      </w:pPr>
    </w:p>
    <w:p w:rsidR="00315435" w:rsidRPr="00DB2CC4" w:rsidRDefault="00315435" w:rsidP="00315435">
      <w:pPr>
        <w:pStyle w:val="a9"/>
        <w:spacing w:before="156" w:after="156"/>
        <w:jc w:val="center"/>
        <w:rPr>
          <w:rFonts w:ascii="黑体" w:eastAsia="黑体" w:hAnsi="黑体" w:cs="黑体"/>
          <w:bCs/>
          <w:sz w:val="52"/>
          <w:szCs w:val="52"/>
        </w:rPr>
      </w:pPr>
      <w:r w:rsidRPr="00DB2CC4">
        <w:rPr>
          <w:rFonts w:ascii="黑体" w:eastAsia="黑体" w:hAnsi="黑体" w:cs="黑体" w:hint="eastAsia"/>
          <w:bCs/>
          <w:sz w:val="52"/>
          <w:szCs w:val="52"/>
        </w:rPr>
        <w:t>2022年“暑期教师研修”</w:t>
      </w:r>
    </w:p>
    <w:p w:rsidR="00315435" w:rsidRPr="00DB2CC4" w:rsidRDefault="00315435" w:rsidP="00315435">
      <w:pPr>
        <w:pStyle w:val="a9"/>
        <w:spacing w:before="156" w:after="156"/>
        <w:jc w:val="center"/>
        <w:rPr>
          <w:b/>
          <w:sz w:val="52"/>
          <w:szCs w:val="52"/>
        </w:rPr>
      </w:pPr>
      <w:r w:rsidRPr="00DB2CC4">
        <w:rPr>
          <w:rFonts w:ascii="黑体" w:eastAsia="黑体" w:hAnsi="黑体" w:cs="黑体" w:hint="eastAsia"/>
          <w:bCs/>
          <w:sz w:val="52"/>
          <w:szCs w:val="52"/>
        </w:rPr>
        <w:t>学习操作手册</w:t>
      </w:r>
    </w:p>
    <w:p w:rsidR="00DB2CC4" w:rsidRDefault="00DB2CC4" w:rsidP="00315435">
      <w:pPr>
        <w:pStyle w:val="a9"/>
        <w:spacing w:before="156" w:after="156"/>
        <w:jc w:val="center"/>
        <w:rPr>
          <w:b/>
          <w:sz w:val="44"/>
          <w:szCs w:val="44"/>
        </w:rPr>
      </w:pPr>
    </w:p>
    <w:p w:rsidR="00315435" w:rsidRDefault="00315435" w:rsidP="00315435">
      <w:pPr>
        <w:pStyle w:val="a9"/>
        <w:spacing w:before="156" w:after="156"/>
        <w:jc w:val="center"/>
        <w:rPr>
          <w:b/>
          <w:sz w:val="72"/>
          <w:szCs w:val="72"/>
        </w:rPr>
      </w:pPr>
      <w:r>
        <w:rPr>
          <w:rFonts w:hint="eastAsia"/>
          <w:b/>
          <w:sz w:val="44"/>
          <w:szCs w:val="44"/>
        </w:rPr>
        <w:t>【高教教师篇】</w:t>
      </w:r>
    </w:p>
    <w:p w:rsidR="00315435" w:rsidRDefault="00315435" w:rsidP="00315435">
      <w:pPr>
        <w:jc w:val="center"/>
      </w:pPr>
    </w:p>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pPr>
        <w:pStyle w:val="a9"/>
        <w:spacing w:before="156" w:after="156"/>
        <w:ind w:firstLine="643"/>
        <w:jc w:val="center"/>
        <w:rPr>
          <w:b/>
          <w:sz w:val="32"/>
          <w:szCs w:val="32"/>
        </w:rPr>
      </w:pPr>
      <w:r>
        <w:rPr>
          <w:rFonts w:hint="eastAsia"/>
          <w:b/>
          <w:sz w:val="32"/>
          <w:szCs w:val="32"/>
        </w:rPr>
        <w:t>国家教育行政学院</w:t>
      </w:r>
    </w:p>
    <w:p w:rsidR="00315435" w:rsidRDefault="00315435" w:rsidP="00315435">
      <w:pPr>
        <w:pStyle w:val="a9"/>
        <w:spacing w:before="156" w:after="156"/>
        <w:ind w:firstLine="643"/>
        <w:jc w:val="center"/>
        <w:rPr>
          <w:b/>
          <w:sz w:val="32"/>
          <w:szCs w:val="32"/>
        </w:rPr>
      </w:pPr>
      <w:r>
        <w:rPr>
          <w:rFonts w:hint="eastAsia"/>
          <w:b/>
          <w:sz w:val="32"/>
          <w:szCs w:val="32"/>
        </w:rPr>
        <w:t>中国教育干部网络学院</w:t>
      </w:r>
    </w:p>
    <w:p w:rsidR="00315435" w:rsidRDefault="00315435" w:rsidP="00315435"/>
    <w:p w:rsidR="00315435" w:rsidRDefault="00315435" w:rsidP="00315435"/>
    <w:p w:rsidR="00315435" w:rsidRDefault="00315435" w:rsidP="00315435"/>
    <w:p w:rsidR="00315435" w:rsidRDefault="00315435" w:rsidP="00315435"/>
    <w:p w:rsidR="00315435" w:rsidRDefault="00315435" w:rsidP="00315435"/>
    <w:p w:rsidR="00315435" w:rsidRDefault="00315435" w:rsidP="00315435"/>
    <w:sdt>
      <w:sdtPr>
        <w:rPr>
          <w:rFonts w:asciiTheme="minorHAnsi" w:eastAsiaTheme="minorEastAsia" w:hAnsiTheme="minorHAnsi" w:cstheme="minorBidi"/>
          <w:color w:val="auto"/>
          <w:kern w:val="2"/>
          <w:sz w:val="21"/>
          <w:szCs w:val="22"/>
          <w:lang w:val="zh-CN"/>
        </w:rPr>
        <w:id w:val="1251545946"/>
        <w:docPartObj>
          <w:docPartGallery w:val="Table of Contents"/>
          <w:docPartUnique/>
        </w:docPartObj>
      </w:sdtPr>
      <w:sdtEndPr>
        <w:rPr>
          <w:rFonts w:ascii="Calibri" w:eastAsia="宋体" w:hAnsi="Calibri" w:cs="Times New Roman"/>
          <w:b/>
          <w:bCs/>
        </w:rPr>
      </w:sdtEndPr>
      <w:sdtContent>
        <w:p w:rsidR="00315435" w:rsidRDefault="00315435" w:rsidP="00315435">
          <w:pPr>
            <w:pStyle w:val="TOC1"/>
            <w:jc w:val="center"/>
            <w:rPr>
              <w:lang w:val="zh-CN"/>
            </w:rPr>
          </w:pPr>
          <w:r>
            <w:rPr>
              <w:lang w:val="zh-CN"/>
            </w:rPr>
            <w:t>目</w:t>
          </w:r>
          <w:r>
            <w:rPr>
              <w:rFonts w:hint="eastAsia"/>
            </w:rPr>
            <w:t xml:space="preserve"> </w:t>
          </w:r>
          <w:r>
            <w:rPr>
              <w:lang w:val="zh-CN"/>
            </w:rPr>
            <w:t>录</w:t>
          </w:r>
        </w:p>
        <w:p w:rsidR="00315435" w:rsidRDefault="00315435" w:rsidP="00315435">
          <w:pPr>
            <w:rPr>
              <w:lang w:val="zh-CN"/>
            </w:rPr>
          </w:pPr>
        </w:p>
        <w:p w:rsidR="00315435" w:rsidRDefault="00315435" w:rsidP="00315435">
          <w:pPr>
            <w:spacing w:line="560" w:lineRule="exact"/>
            <w:rPr>
              <w:lang w:val="zh-CN"/>
            </w:rPr>
          </w:pPr>
        </w:p>
        <w:p w:rsidR="00315435" w:rsidRDefault="00315435" w:rsidP="00315435">
          <w:pPr>
            <w:pStyle w:val="10"/>
            <w:tabs>
              <w:tab w:val="right" w:leader="dot" w:pos="8306"/>
            </w:tabs>
            <w:spacing w:line="480" w:lineRule="auto"/>
          </w:pPr>
          <w:r>
            <w:fldChar w:fldCharType="begin"/>
          </w:r>
          <w:r>
            <w:instrText xml:space="preserve"> TOC \o "1-3" \h \z \u </w:instrText>
          </w:r>
          <w:r>
            <w:fldChar w:fldCharType="separate"/>
          </w:r>
          <w:hyperlink w:anchor="_Toc30630" w:history="1">
            <w:r>
              <w:rPr>
                <w:rFonts w:hint="eastAsia"/>
                <w:szCs w:val="40"/>
              </w:rPr>
              <w:t>第一章 注册登录</w:t>
            </w:r>
            <w:r>
              <w:tab/>
            </w:r>
            <w:r>
              <w:rPr>
                <w:rFonts w:hint="eastAsia"/>
              </w:rPr>
              <w:t>3</w:t>
            </w:r>
          </w:hyperlink>
        </w:p>
        <w:p w:rsidR="00315435" w:rsidRDefault="007A129A" w:rsidP="00315435">
          <w:pPr>
            <w:pStyle w:val="20"/>
            <w:tabs>
              <w:tab w:val="right" w:leader="dot" w:pos="8306"/>
            </w:tabs>
            <w:spacing w:line="480" w:lineRule="auto"/>
          </w:pPr>
          <w:hyperlink w:anchor="_Toc8342" w:history="1">
            <w:r w:rsidR="00315435">
              <w:rPr>
                <w:rFonts w:hint="eastAsia"/>
                <w:szCs w:val="28"/>
              </w:rPr>
              <w:t>1.1专题页面</w:t>
            </w:r>
            <w:r w:rsidR="00315435">
              <w:tab/>
            </w:r>
            <w:r w:rsidR="00315435">
              <w:rPr>
                <w:rFonts w:hint="eastAsia"/>
              </w:rPr>
              <w:t>3</w:t>
            </w:r>
          </w:hyperlink>
        </w:p>
        <w:p w:rsidR="00315435" w:rsidRDefault="007A129A" w:rsidP="00315435">
          <w:pPr>
            <w:pStyle w:val="20"/>
            <w:tabs>
              <w:tab w:val="right" w:leader="dot" w:pos="8306"/>
            </w:tabs>
            <w:spacing w:line="480" w:lineRule="auto"/>
          </w:pPr>
          <w:hyperlink w:anchor="_Toc1935" w:history="1">
            <w:r w:rsidR="00315435">
              <w:rPr>
                <w:rFonts w:hint="eastAsia"/>
                <w:szCs w:val="28"/>
              </w:rPr>
              <w:t>1.2注册</w:t>
            </w:r>
            <w:r w:rsidR="00315435">
              <w:tab/>
            </w:r>
            <w:r w:rsidR="00315435">
              <w:fldChar w:fldCharType="begin"/>
            </w:r>
            <w:r w:rsidR="00315435">
              <w:instrText xml:space="preserve"> PAGEREF _Toc1935 \h </w:instrText>
            </w:r>
            <w:r w:rsidR="00315435">
              <w:fldChar w:fldCharType="separate"/>
            </w:r>
            <w:r w:rsidR="000C2002">
              <w:rPr>
                <w:noProof/>
              </w:rPr>
              <w:t>7</w:t>
            </w:r>
            <w:r w:rsidR="00315435">
              <w:fldChar w:fldCharType="end"/>
            </w:r>
          </w:hyperlink>
        </w:p>
        <w:p w:rsidR="00315435" w:rsidRDefault="007A129A" w:rsidP="00315435">
          <w:pPr>
            <w:pStyle w:val="20"/>
            <w:tabs>
              <w:tab w:val="right" w:leader="dot" w:pos="8306"/>
            </w:tabs>
            <w:spacing w:line="480" w:lineRule="auto"/>
          </w:pPr>
          <w:hyperlink w:anchor="_Toc5110" w:history="1">
            <w:r w:rsidR="00315435">
              <w:rPr>
                <w:rFonts w:hint="eastAsia"/>
                <w:szCs w:val="28"/>
              </w:rPr>
              <w:t>1.3登录</w:t>
            </w:r>
            <w:r w:rsidR="00315435">
              <w:tab/>
            </w:r>
            <w:r w:rsidR="00315435">
              <w:fldChar w:fldCharType="begin"/>
            </w:r>
            <w:r w:rsidR="00315435">
              <w:instrText xml:space="preserve"> PAGEREF _Toc5110 \h </w:instrText>
            </w:r>
            <w:r w:rsidR="00315435">
              <w:fldChar w:fldCharType="separate"/>
            </w:r>
            <w:r w:rsidR="000C2002">
              <w:rPr>
                <w:noProof/>
              </w:rPr>
              <w:t>8</w:t>
            </w:r>
            <w:r w:rsidR="00315435">
              <w:fldChar w:fldCharType="end"/>
            </w:r>
          </w:hyperlink>
        </w:p>
        <w:p w:rsidR="00315435" w:rsidRDefault="007A129A" w:rsidP="00315435">
          <w:pPr>
            <w:pStyle w:val="10"/>
            <w:tabs>
              <w:tab w:val="right" w:leader="dot" w:pos="8306"/>
            </w:tabs>
            <w:spacing w:line="480" w:lineRule="auto"/>
          </w:pPr>
          <w:hyperlink w:anchor="_Toc14012" w:history="1">
            <w:r w:rsidR="00315435">
              <w:rPr>
                <w:rFonts w:hint="eastAsia"/>
                <w:szCs w:val="40"/>
              </w:rPr>
              <w:t>第二章 研修学习</w:t>
            </w:r>
            <w:r w:rsidR="00315435">
              <w:tab/>
            </w:r>
            <w:r w:rsidR="00315435">
              <w:fldChar w:fldCharType="begin"/>
            </w:r>
            <w:r w:rsidR="00315435">
              <w:instrText xml:space="preserve"> PAGEREF _Toc14012 \h </w:instrText>
            </w:r>
            <w:r w:rsidR="00315435">
              <w:fldChar w:fldCharType="separate"/>
            </w:r>
            <w:r w:rsidR="000C2002">
              <w:rPr>
                <w:noProof/>
              </w:rPr>
              <w:t>9</w:t>
            </w:r>
            <w:r w:rsidR="00315435">
              <w:fldChar w:fldCharType="end"/>
            </w:r>
          </w:hyperlink>
        </w:p>
        <w:p w:rsidR="00315435" w:rsidRDefault="007A129A" w:rsidP="00315435">
          <w:pPr>
            <w:pStyle w:val="20"/>
            <w:tabs>
              <w:tab w:val="right" w:leader="dot" w:pos="8306"/>
            </w:tabs>
            <w:spacing w:line="480" w:lineRule="auto"/>
          </w:pPr>
          <w:hyperlink w:anchor="_Toc4780" w:history="1">
            <w:r w:rsidR="00315435">
              <w:rPr>
                <w:rFonts w:hint="eastAsia"/>
                <w:szCs w:val="28"/>
              </w:rPr>
              <w:t>2.1 研修时间</w:t>
            </w:r>
            <w:r w:rsidR="00315435">
              <w:tab/>
            </w:r>
            <w:r w:rsidR="00315435">
              <w:fldChar w:fldCharType="begin"/>
            </w:r>
            <w:r w:rsidR="00315435">
              <w:instrText xml:space="preserve"> PAGEREF _Toc4780 \h </w:instrText>
            </w:r>
            <w:r w:rsidR="00315435">
              <w:fldChar w:fldCharType="separate"/>
            </w:r>
            <w:r w:rsidR="000C2002">
              <w:rPr>
                <w:noProof/>
              </w:rPr>
              <w:t>9</w:t>
            </w:r>
            <w:r w:rsidR="00315435">
              <w:fldChar w:fldCharType="end"/>
            </w:r>
          </w:hyperlink>
        </w:p>
        <w:p w:rsidR="00315435" w:rsidRDefault="007A129A" w:rsidP="00315435">
          <w:pPr>
            <w:pStyle w:val="20"/>
            <w:tabs>
              <w:tab w:val="right" w:leader="dot" w:pos="8306"/>
            </w:tabs>
            <w:spacing w:line="480" w:lineRule="auto"/>
          </w:pPr>
          <w:hyperlink w:anchor="_Toc7552" w:history="1">
            <w:r w:rsidR="00315435">
              <w:rPr>
                <w:rFonts w:hint="eastAsia"/>
                <w:szCs w:val="28"/>
              </w:rPr>
              <w:t>2.2 研修内容</w:t>
            </w:r>
            <w:r w:rsidR="00315435">
              <w:tab/>
            </w:r>
            <w:r w:rsidR="00315435">
              <w:fldChar w:fldCharType="begin"/>
            </w:r>
            <w:r w:rsidR="00315435">
              <w:instrText xml:space="preserve"> PAGEREF _Toc7552 \h </w:instrText>
            </w:r>
            <w:r w:rsidR="00315435">
              <w:fldChar w:fldCharType="separate"/>
            </w:r>
            <w:r w:rsidR="000C2002">
              <w:rPr>
                <w:noProof/>
              </w:rPr>
              <w:t>9</w:t>
            </w:r>
            <w:r w:rsidR="00315435">
              <w:fldChar w:fldCharType="end"/>
            </w:r>
          </w:hyperlink>
        </w:p>
        <w:p w:rsidR="00315435" w:rsidRDefault="007A129A" w:rsidP="00315435">
          <w:pPr>
            <w:pStyle w:val="20"/>
            <w:tabs>
              <w:tab w:val="right" w:leader="dot" w:pos="8306"/>
            </w:tabs>
            <w:spacing w:line="480" w:lineRule="auto"/>
          </w:pPr>
          <w:hyperlink w:anchor="_Toc7883" w:history="1">
            <w:r w:rsidR="00315435">
              <w:rPr>
                <w:rFonts w:hint="eastAsia"/>
                <w:szCs w:val="28"/>
              </w:rPr>
              <w:t>2.3 研修课程</w:t>
            </w:r>
            <w:r w:rsidR="00315435">
              <w:tab/>
            </w:r>
            <w:r w:rsidR="00315435">
              <w:fldChar w:fldCharType="begin"/>
            </w:r>
            <w:r w:rsidR="00315435">
              <w:instrText xml:space="preserve"> PAGEREF _Toc7883 \h </w:instrText>
            </w:r>
            <w:r w:rsidR="00315435">
              <w:fldChar w:fldCharType="separate"/>
            </w:r>
            <w:r w:rsidR="000C2002">
              <w:rPr>
                <w:noProof/>
              </w:rPr>
              <w:t>9</w:t>
            </w:r>
            <w:r w:rsidR="00315435">
              <w:fldChar w:fldCharType="end"/>
            </w:r>
          </w:hyperlink>
        </w:p>
        <w:p w:rsidR="00315435" w:rsidRDefault="007A129A" w:rsidP="00315435">
          <w:pPr>
            <w:pStyle w:val="10"/>
            <w:tabs>
              <w:tab w:val="right" w:leader="dot" w:pos="8306"/>
            </w:tabs>
            <w:spacing w:line="480" w:lineRule="auto"/>
          </w:pPr>
          <w:hyperlink w:anchor="_Toc31883" w:history="1">
            <w:r w:rsidR="00315435">
              <w:rPr>
                <w:rFonts w:hint="eastAsia"/>
                <w:szCs w:val="40"/>
              </w:rPr>
              <w:t>第三章 证书认证</w:t>
            </w:r>
            <w:r w:rsidR="00315435">
              <w:tab/>
            </w:r>
            <w:r w:rsidR="00315435">
              <w:fldChar w:fldCharType="begin"/>
            </w:r>
            <w:r w:rsidR="00315435">
              <w:instrText xml:space="preserve"> PAGEREF _Toc31883 \h </w:instrText>
            </w:r>
            <w:r w:rsidR="00315435">
              <w:fldChar w:fldCharType="separate"/>
            </w:r>
            <w:r w:rsidR="000C2002">
              <w:rPr>
                <w:noProof/>
              </w:rPr>
              <w:t>11</w:t>
            </w:r>
            <w:r w:rsidR="00315435">
              <w:fldChar w:fldCharType="end"/>
            </w:r>
          </w:hyperlink>
        </w:p>
        <w:p w:rsidR="00315435" w:rsidRDefault="007A129A" w:rsidP="00315435">
          <w:pPr>
            <w:pStyle w:val="20"/>
            <w:tabs>
              <w:tab w:val="right" w:leader="dot" w:pos="8306"/>
            </w:tabs>
            <w:spacing w:line="480" w:lineRule="auto"/>
          </w:pPr>
          <w:hyperlink w:anchor="_Toc10647" w:history="1">
            <w:r w:rsidR="00315435">
              <w:rPr>
                <w:rFonts w:hint="eastAsia"/>
                <w:szCs w:val="28"/>
              </w:rPr>
              <w:t>3.1 学时认定</w:t>
            </w:r>
            <w:r w:rsidR="00315435">
              <w:tab/>
            </w:r>
            <w:r w:rsidR="00315435">
              <w:fldChar w:fldCharType="begin"/>
            </w:r>
            <w:r w:rsidR="00315435">
              <w:instrText xml:space="preserve"> PAGEREF _Toc10647 \h </w:instrText>
            </w:r>
            <w:r w:rsidR="00315435">
              <w:fldChar w:fldCharType="separate"/>
            </w:r>
            <w:r w:rsidR="000C2002">
              <w:rPr>
                <w:noProof/>
              </w:rPr>
              <w:t>11</w:t>
            </w:r>
            <w:r w:rsidR="00315435">
              <w:fldChar w:fldCharType="end"/>
            </w:r>
          </w:hyperlink>
        </w:p>
        <w:p w:rsidR="00315435" w:rsidRDefault="007A129A" w:rsidP="00315435">
          <w:pPr>
            <w:pStyle w:val="20"/>
            <w:tabs>
              <w:tab w:val="right" w:leader="dot" w:pos="8306"/>
            </w:tabs>
            <w:spacing w:line="480" w:lineRule="auto"/>
          </w:pPr>
          <w:hyperlink w:anchor="_Toc19963" w:history="1">
            <w:r w:rsidR="00315435">
              <w:rPr>
                <w:rFonts w:hint="eastAsia"/>
                <w:szCs w:val="28"/>
              </w:rPr>
              <w:t>3.2 结业证书</w:t>
            </w:r>
            <w:r w:rsidR="00315435">
              <w:tab/>
            </w:r>
            <w:r w:rsidR="00315435">
              <w:fldChar w:fldCharType="begin"/>
            </w:r>
            <w:r w:rsidR="00315435">
              <w:instrText xml:space="preserve"> PAGEREF _Toc19963 \h </w:instrText>
            </w:r>
            <w:r w:rsidR="00315435">
              <w:fldChar w:fldCharType="separate"/>
            </w:r>
            <w:r w:rsidR="000C2002">
              <w:rPr>
                <w:noProof/>
              </w:rPr>
              <w:t>11</w:t>
            </w:r>
            <w:r w:rsidR="00315435">
              <w:fldChar w:fldCharType="end"/>
            </w:r>
          </w:hyperlink>
        </w:p>
        <w:p w:rsidR="00315435" w:rsidRDefault="007A129A" w:rsidP="00315435">
          <w:pPr>
            <w:pStyle w:val="20"/>
            <w:tabs>
              <w:tab w:val="right" w:leader="dot" w:pos="8306"/>
            </w:tabs>
            <w:spacing w:line="480" w:lineRule="auto"/>
            <w:rPr>
              <w:bCs/>
              <w:lang w:val="zh-CN"/>
            </w:rPr>
          </w:pPr>
          <w:hyperlink w:anchor="_Toc8932" w:history="1">
            <w:r w:rsidR="00315435">
              <w:rPr>
                <w:rFonts w:hint="eastAsia"/>
                <w:szCs w:val="40"/>
              </w:rPr>
              <w:t>第四章 常见问题</w:t>
            </w:r>
            <w:r w:rsidR="00315435">
              <w:tab/>
            </w:r>
            <w:r w:rsidR="00315435">
              <w:fldChar w:fldCharType="begin"/>
            </w:r>
            <w:r w:rsidR="00315435">
              <w:instrText xml:space="preserve"> PAGEREF _Toc8932 \h </w:instrText>
            </w:r>
            <w:r w:rsidR="00315435">
              <w:fldChar w:fldCharType="separate"/>
            </w:r>
            <w:r w:rsidR="000C2002">
              <w:rPr>
                <w:noProof/>
              </w:rPr>
              <w:t>12</w:t>
            </w:r>
            <w:r w:rsidR="00315435">
              <w:fldChar w:fldCharType="end"/>
            </w:r>
          </w:hyperlink>
        </w:p>
        <w:p w:rsidR="00315435" w:rsidRDefault="007A129A" w:rsidP="00315435">
          <w:pPr>
            <w:pStyle w:val="20"/>
            <w:tabs>
              <w:tab w:val="right" w:leader="dot" w:pos="8306"/>
            </w:tabs>
            <w:spacing w:line="480" w:lineRule="auto"/>
          </w:pPr>
          <w:hyperlink w:anchor="_Toc23678" w:history="1">
            <w:r w:rsidR="00315435">
              <w:rPr>
                <w:rFonts w:hint="eastAsia"/>
                <w:szCs w:val="28"/>
              </w:rPr>
              <w:t>4.1 我已获取了智教中国通行证，能参加暑期教师研修么</w:t>
            </w:r>
            <w:r w:rsidR="00315435">
              <w:tab/>
            </w:r>
          </w:hyperlink>
          <w:r w:rsidR="00315435">
            <w:rPr>
              <w:rFonts w:hint="eastAsia"/>
              <w:bCs/>
            </w:rPr>
            <w:t>8</w:t>
          </w:r>
        </w:p>
        <w:p w:rsidR="00315435" w:rsidRDefault="007A129A" w:rsidP="00315435">
          <w:pPr>
            <w:pStyle w:val="20"/>
            <w:tabs>
              <w:tab w:val="right" w:leader="dot" w:pos="8306"/>
            </w:tabs>
            <w:spacing w:line="480" w:lineRule="auto"/>
            <w:rPr>
              <w:bCs/>
            </w:rPr>
          </w:pPr>
          <w:hyperlink w:anchor="_Toc23678" w:history="1">
            <w:r w:rsidR="00315435">
              <w:rPr>
                <w:rFonts w:hint="eastAsia"/>
                <w:szCs w:val="28"/>
              </w:rPr>
              <w:t>4.2 我已获取了高等教育教师专业发展门户的账号，能参加暑期研修么</w:t>
            </w:r>
            <w:r w:rsidR="00315435">
              <w:tab/>
            </w:r>
          </w:hyperlink>
          <w:r w:rsidR="00315435">
            <w:rPr>
              <w:rFonts w:hint="eastAsia"/>
              <w:bCs/>
            </w:rPr>
            <w:t>9</w:t>
          </w:r>
        </w:p>
        <w:p w:rsidR="00315435" w:rsidRDefault="007A129A" w:rsidP="00315435">
          <w:pPr>
            <w:pStyle w:val="20"/>
            <w:tabs>
              <w:tab w:val="right" w:leader="dot" w:pos="8306"/>
            </w:tabs>
            <w:spacing w:line="480" w:lineRule="auto"/>
          </w:pPr>
          <w:hyperlink w:anchor="_Toc23678" w:history="1">
            <w:r w:rsidR="00315435">
              <w:rPr>
                <w:rFonts w:hint="eastAsia"/>
                <w:szCs w:val="28"/>
              </w:rPr>
              <w:t>4.3 联系客服</w:t>
            </w:r>
            <w:r w:rsidR="00315435">
              <w:tab/>
            </w:r>
          </w:hyperlink>
          <w:r w:rsidR="00315435">
            <w:rPr>
              <w:rFonts w:hint="eastAsia"/>
              <w:bCs/>
            </w:rPr>
            <w:t>10</w:t>
          </w:r>
        </w:p>
        <w:p w:rsidR="00315435" w:rsidRDefault="00315435" w:rsidP="00315435">
          <w:pPr>
            <w:pStyle w:val="10"/>
            <w:tabs>
              <w:tab w:val="right" w:leader="dot" w:pos="8306"/>
            </w:tabs>
          </w:pPr>
        </w:p>
        <w:p w:rsidR="00315435" w:rsidRDefault="00315435" w:rsidP="00315435">
          <w:r>
            <w:rPr>
              <w:bCs/>
              <w:lang w:val="zh-CN"/>
            </w:rPr>
            <w:fldChar w:fldCharType="end"/>
          </w:r>
        </w:p>
      </w:sdtContent>
    </w:sdt>
    <w:p w:rsidR="00315435" w:rsidRDefault="00315435" w:rsidP="00315435"/>
    <w:p w:rsidR="00315435" w:rsidRDefault="00315435" w:rsidP="00315435"/>
    <w:p w:rsidR="00315435" w:rsidRDefault="00315435" w:rsidP="00315435"/>
    <w:p w:rsidR="00315435" w:rsidRDefault="00315435" w:rsidP="00315435"/>
    <w:p w:rsidR="00315435" w:rsidRDefault="00315435" w:rsidP="00315435">
      <w:pPr>
        <w:pStyle w:val="1"/>
        <w:ind w:firstLineChars="100" w:firstLine="400"/>
        <w:rPr>
          <w:sz w:val="40"/>
          <w:szCs w:val="40"/>
        </w:rPr>
      </w:pPr>
      <w:bookmarkStart w:id="1" w:name="_Toc30630"/>
      <w:r>
        <w:rPr>
          <w:rFonts w:hint="eastAsia"/>
          <w:sz w:val="40"/>
          <w:szCs w:val="40"/>
        </w:rPr>
        <w:lastRenderedPageBreak/>
        <w:t>第一章 注册登录</w:t>
      </w:r>
      <w:bookmarkEnd w:id="1"/>
    </w:p>
    <w:p w:rsidR="00315435" w:rsidRDefault="00315435" w:rsidP="00315435">
      <w:pPr>
        <w:pStyle w:val="2"/>
        <w:spacing w:before="0" w:after="0" w:line="560" w:lineRule="exact"/>
        <w:ind w:firstLineChars="200" w:firstLine="560"/>
        <w:rPr>
          <w:sz w:val="28"/>
          <w:szCs w:val="28"/>
        </w:rPr>
      </w:pPr>
      <w:bookmarkStart w:id="2" w:name="_Toc8342"/>
      <w:r>
        <w:rPr>
          <w:rFonts w:hint="eastAsia"/>
          <w:sz w:val="28"/>
          <w:szCs w:val="28"/>
        </w:rPr>
        <w:t>1.1专题页面</w:t>
      </w:r>
      <w:bookmarkEnd w:id="2"/>
    </w:p>
    <w:p w:rsidR="00315435" w:rsidRDefault="00315435" w:rsidP="00315435">
      <w:pPr>
        <w:ind w:firstLineChars="200" w:firstLine="560"/>
        <w:jc w:val="left"/>
        <w:rPr>
          <w:sz w:val="28"/>
          <w:szCs w:val="28"/>
        </w:rPr>
      </w:pPr>
      <w:r>
        <w:rPr>
          <w:sz w:val="28"/>
          <w:szCs w:val="28"/>
        </w:rPr>
        <w:t>方式</w:t>
      </w:r>
      <w:r>
        <w:rPr>
          <w:rFonts w:hint="eastAsia"/>
          <w:sz w:val="28"/>
          <w:szCs w:val="28"/>
        </w:rPr>
        <w:t>一</w:t>
      </w:r>
      <w:r>
        <w:rPr>
          <w:sz w:val="28"/>
          <w:szCs w:val="28"/>
        </w:rPr>
        <w:t>：</w:t>
      </w:r>
      <w:r>
        <w:rPr>
          <w:rFonts w:hint="eastAsia"/>
          <w:sz w:val="28"/>
          <w:szCs w:val="28"/>
        </w:rPr>
        <w:t>请使用电脑端访问</w:t>
      </w:r>
      <w:r>
        <w:rPr>
          <w:rFonts w:hint="eastAsia"/>
          <w:sz w:val="28"/>
          <w:szCs w:val="28"/>
        </w:rPr>
        <w:t>-</w:t>
      </w:r>
      <w:r>
        <w:rPr>
          <w:rFonts w:hint="eastAsia"/>
          <w:b/>
          <w:bCs/>
          <w:sz w:val="28"/>
          <w:szCs w:val="28"/>
        </w:rPr>
        <w:t>国家智慧教育高等教育教师发展平台暑期教师研修</w:t>
      </w:r>
      <w:r>
        <w:rPr>
          <w:rFonts w:hint="eastAsia"/>
          <w:sz w:val="28"/>
          <w:szCs w:val="28"/>
        </w:rPr>
        <w:t>-</w:t>
      </w:r>
      <w:r>
        <w:rPr>
          <w:rFonts w:hint="eastAsia"/>
          <w:sz w:val="28"/>
          <w:szCs w:val="28"/>
        </w:rPr>
        <w:t>网址：</w:t>
      </w:r>
      <w:r>
        <w:rPr>
          <w:rFonts w:hint="eastAsia"/>
          <w:sz w:val="28"/>
          <w:szCs w:val="28"/>
        </w:rPr>
        <w:t>https://teacher.higher.smartedu.cn/h/subject/summer2022/</w:t>
      </w:r>
      <w:r>
        <w:rPr>
          <w:rFonts w:hint="eastAsia"/>
          <w:sz w:val="28"/>
          <w:szCs w:val="28"/>
        </w:rPr>
        <w:t>。</w:t>
      </w:r>
    </w:p>
    <w:p w:rsidR="00315435" w:rsidRDefault="00315435" w:rsidP="00315435">
      <w:r>
        <w:rPr>
          <w:noProof/>
        </w:rPr>
        <w:drawing>
          <wp:inline distT="0" distB="0" distL="114300" distR="114300" wp14:anchorId="2B8E7570" wp14:editId="133C2002">
            <wp:extent cx="5268595" cy="4770120"/>
            <wp:effectExtent l="9525" t="9525" r="10160" b="209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9"/>
                    <a:stretch>
                      <a:fillRect/>
                    </a:stretch>
                  </pic:blipFill>
                  <pic:spPr>
                    <a:xfrm>
                      <a:off x="0" y="0"/>
                      <a:ext cx="5268595" cy="4770120"/>
                    </a:xfrm>
                    <a:prstGeom prst="rect">
                      <a:avLst/>
                    </a:prstGeom>
                    <a:noFill/>
                    <a:ln>
                      <a:solidFill>
                        <a:schemeClr val="tx1"/>
                      </a:solidFill>
                    </a:ln>
                  </pic:spPr>
                </pic:pic>
              </a:graphicData>
            </a:graphic>
          </wp:inline>
        </w:drawing>
      </w:r>
    </w:p>
    <w:p w:rsidR="00315435" w:rsidRDefault="00315435" w:rsidP="00315435">
      <w:pPr>
        <w:spacing w:line="560" w:lineRule="exact"/>
        <w:ind w:firstLineChars="200" w:firstLine="560"/>
        <w:rPr>
          <w:sz w:val="28"/>
          <w:szCs w:val="28"/>
        </w:rPr>
      </w:pPr>
      <w:r>
        <w:rPr>
          <w:rFonts w:hint="eastAsia"/>
          <w:sz w:val="28"/>
          <w:szCs w:val="28"/>
        </w:rPr>
        <w:t>方式二：请使用电脑端访问网址：</w:t>
      </w:r>
      <w:r>
        <w:rPr>
          <w:rFonts w:hint="eastAsia"/>
          <w:sz w:val="28"/>
          <w:szCs w:val="28"/>
        </w:rPr>
        <w:t>www.smartedu.cn</w:t>
      </w:r>
      <w:r>
        <w:rPr>
          <w:rFonts w:hint="eastAsia"/>
          <w:sz w:val="28"/>
          <w:szCs w:val="28"/>
        </w:rPr>
        <w:t>，在页面顶部的轮播图中，点击“暑期教师研修”轮播图，进入暑期教师研修专题网站。在暑期研修专题页右侧，点击“高等教育</w:t>
      </w:r>
      <w:r>
        <w:rPr>
          <w:rFonts w:hint="eastAsia"/>
          <w:sz w:val="28"/>
          <w:szCs w:val="28"/>
        </w:rPr>
        <w:t>-</w:t>
      </w:r>
      <w:r>
        <w:rPr>
          <w:rFonts w:hint="eastAsia"/>
          <w:sz w:val="28"/>
          <w:szCs w:val="28"/>
        </w:rPr>
        <w:t>学习入口”，进入高教暑期研修学习页面。</w:t>
      </w:r>
    </w:p>
    <w:p w:rsidR="00315435" w:rsidRDefault="00315435" w:rsidP="00315435">
      <w:r>
        <w:rPr>
          <w:noProof/>
        </w:rPr>
        <w:lastRenderedPageBreak/>
        <w:drawing>
          <wp:inline distT="0" distB="0" distL="114300" distR="114300" wp14:anchorId="04A4A9CC" wp14:editId="3C12AC02">
            <wp:extent cx="5270500" cy="2089150"/>
            <wp:effectExtent l="9525" t="9525" r="15875" b="158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70500" cy="2089150"/>
                    </a:xfrm>
                    <a:prstGeom prst="rect">
                      <a:avLst/>
                    </a:prstGeom>
                    <a:ln>
                      <a:solidFill>
                        <a:schemeClr val="tx1"/>
                      </a:solidFill>
                    </a:ln>
                  </pic:spPr>
                </pic:pic>
              </a:graphicData>
            </a:graphic>
          </wp:inline>
        </w:drawing>
      </w:r>
    </w:p>
    <w:p w:rsidR="00315435" w:rsidRDefault="00315435" w:rsidP="00315435">
      <w:pPr>
        <w:jc w:val="center"/>
      </w:pPr>
      <w:r>
        <w:rPr>
          <w:noProof/>
        </w:rPr>
        <w:drawing>
          <wp:inline distT="0" distB="0" distL="114300" distR="114300" wp14:anchorId="335DABB5" wp14:editId="2B911692">
            <wp:extent cx="5267325" cy="1746885"/>
            <wp:effectExtent l="9525" t="9525" r="9525" b="1524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1"/>
                    <a:stretch>
                      <a:fillRect/>
                    </a:stretch>
                  </pic:blipFill>
                  <pic:spPr>
                    <a:xfrm>
                      <a:off x="0" y="0"/>
                      <a:ext cx="5267325" cy="1746885"/>
                    </a:xfrm>
                    <a:prstGeom prst="rect">
                      <a:avLst/>
                    </a:prstGeom>
                    <a:ln>
                      <a:solidFill>
                        <a:schemeClr val="tx1"/>
                      </a:solidFill>
                    </a:ln>
                  </pic:spPr>
                </pic:pic>
              </a:graphicData>
            </a:graphic>
          </wp:inline>
        </w:drawing>
      </w:r>
    </w:p>
    <w:p w:rsidR="00315435" w:rsidRDefault="00315435" w:rsidP="00AC6842">
      <w:pPr>
        <w:rPr>
          <w:sz w:val="28"/>
          <w:szCs w:val="28"/>
        </w:rPr>
      </w:pPr>
    </w:p>
    <w:p w:rsidR="00315435" w:rsidRDefault="00315435" w:rsidP="00315435">
      <w:pPr>
        <w:pStyle w:val="2"/>
        <w:spacing w:before="0" w:after="0" w:line="560" w:lineRule="exact"/>
        <w:ind w:firstLineChars="200" w:firstLine="560"/>
        <w:rPr>
          <w:sz w:val="28"/>
          <w:szCs w:val="28"/>
        </w:rPr>
      </w:pPr>
      <w:bookmarkStart w:id="3" w:name="_Toc1935"/>
      <w:r>
        <w:rPr>
          <w:rFonts w:hint="eastAsia"/>
          <w:sz w:val="28"/>
          <w:szCs w:val="28"/>
        </w:rPr>
        <w:t>1.2注册</w:t>
      </w:r>
      <w:bookmarkEnd w:id="3"/>
    </w:p>
    <w:p w:rsidR="00315435" w:rsidRDefault="00315435" w:rsidP="00315435">
      <w:pPr>
        <w:spacing w:line="560" w:lineRule="exact"/>
        <w:ind w:firstLineChars="200" w:firstLine="560"/>
        <w:rPr>
          <w:sz w:val="28"/>
          <w:szCs w:val="28"/>
        </w:rPr>
      </w:pPr>
      <w:r>
        <w:rPr>
          <w:rFonts w:hint="eastAsia"/>
          <w:sz w:val="28"/>
          <w:szCs w:val="28"/>
        </w:rPr>
        <w:t>在暑期研修专题页右上角可以进行注册。</w:t>
      </w:r>
    </w:p>
    <w:p w:rsidR="00315435" w:rsidRDefault="00315435" w:rsidP="00315435">
      <w:pPr>
        <w:spacing w:line="560" w:lineRule="exact"/>
        <w:ind w:firstLineChars="200" w:firstLine="560"/>
        <w:rPr>
          <w:sz w:val="28"/>
          <w:szCs w:val="28"/>
        </w:rPr>
      </w:pPr>
      <w:r>
        <w:rPr>
          <w:rFonts w:hint="eastAsia"/>
          <w:sz w:val="28"/>
          <w:szCs w:val="28"/>
        </w:rPr>
        <w:t>根据页面提示，填写手机号、验证码、姓名、身份证号、学校名称等完成注册。</w:t>
      </w:r>
    </w:p>
    <w:p w:rsidR="00315435" w:rsidRDefault="00315435" w:rsidP="00315435">
      <w:pPr>
        <w:spacing w:line="560" w:lineRule="exact"/>
        <w:ind w:firstLineChars="200" w:firstLine="560"/>
        <w:rPr>
          <w:sz w:val="28"/>
          <w:szCs w:val="28"/>
        </w:rPr>
      </w:pPr>
      <w:r>
        <w:rPr>
          <w:rFonts w:hint="eastAsia"/>
          <w:sz w:val="28"/>
          <w:szCs w:val="28"/>
        </w:rPr>
        <w:t>请认真填写真实个人信息，涉及认定培训学时和打印学习证书。</w:t>
      </w:r>
    </w:p>
    <w:p w:rsidR="00315435" w:rsidRDefault="00315435" w:rsidP="00315435">
      <w:pPr>
        <w:jc w:val="center"/>
        <w:rPr>
          <w:sz w:val="24"/>
          <w:szCs w:val="24"/>
        </w:rPr>
      </w:pPr>
      <w:r>
        <w:rPr>
          <w:noProof/>
        </w:rPr>
        <w:drawing>
          <wp:inline distT="0" distB="0" distL="114300" distR="114300" wp14:anchorId="781BB461" wp14:editId="59E3E92B">
            <wp:extent cx="5269865" cy="1202055"/>
            <wp:effectExtent l="9525" t="9525" r="1651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stretch>
                      <a:fillRect/>
                    </a:stretch>
                  </pic:blipFill>
                  <pic:spPr>
                    <a:xfrm>
                      <a:off x="0" y="0"/>
                      <a:ext cx="5269865" cy="1202055"/>
                    </a:xfrm>
                    <a:prstGeom prst="rect">
                      <a:avLst/>
                    </a:prstGeom>
                    <a:ln>
                      <a:solidFill>
                        <a:schemeClr val="tx1"/>
                      </a:solidFill>
                    </a:ln>
                  </pic:spPr>
                </pic:pic>
              </a:graphicData>
            </a:graphic>
          </wp:inline>
        </w:drawing>
      </w:r>
    </w:p>
    <w:p w:rsidR="00315435" w:rsidRDefault="00315435" w:rsidP="00315435">
      <w:pPr>
        <w:jc w:val="center"/>
      </w:pPr>
      <w:r>
        <w:rPr>
          <w:noProof/>
        </w:rPr>
        <w:lastRenderedPageBreak/>
        <w:drawing>
          <wp:inline distT="0" distB="0" distL="114300" distR="114300" wp14:anchorId="1775013F" wp14:editId="7EBD9391">
            <wp:extent cx="2863215" cy="4062095"/>
            <wp:effectExtent l="0" t="0" r="1905" b="698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3"/>
                    <a:stretch>
                      <a:fillRect/>
                    </a:stretch>
                  </pic:blipFill>
                  <pic:spPr>
                    <a:xfrm>
                      <a:off x="0" y="0"/>
                      <a:ext cx="2863215" cy="4062095"/>
                    </a:xfrm>
                    <a:prstGeom prst="rect">
                      <a:avLst/>
                    </a:prstGeom>
                    <a:noFill/>
                    <a:ln>
                      <a:noFill/>
                    </a:ln>
                  </pic:spPr>
                </pic:pic>
              </a:graphicData>
            </a:graphic>
          </wp:inline>
        </w:drawing>
      </w:r>
    </w:p>
    <w:p w:rsidR="00315435" w:rsidRDefault="00315435" w:rsidP="00315435">
      <w:pPr>
        <w:spacing w:line="560" w:lineRule="exact"/>
        <w:rPr>
          <w:rFonts w:ascii="宋体" w:hAnsi="宋体" w:cs="宋体"/>
          <w:color w:val="000000" w:themeColor="text1"/>
          <w:sz w:val="28"/>
          <w:szCs w:val="28"/>
        </w:rPr>
      </w:pPr>
      <w:r>
        <w:rPr>
          <w:rFonts w:hint="eastAsia"/>
          <w:sz w:val="28"/>
          <w:szCs w:val="28"/>
        </w:rPr>
        <w:t>注：</w:t>
      </w:r>
      <w:r>
        <w:rPr>
          <w:rFonts w:hint="eastAsia"/>
          <w:sz w:val="28"/>
          <w:szCs w:val="28"/>
        </w:rPr>
        <w:t>1.</w:t>
      </w:r>
      <w:r>
        <w:rPr>
          <w:rFonts w:hint="eastAsia"/>
          <w:sz w:val="28"/>
          <w:szCs w:val="28"/>
        </w:rPr>
        <w:t>填写学校信息时，请输入关键字匹配学校选择，</w:t>
      </w:r>
      <w:r>
        <w:rPr>
          <w:rFonts w:ascii="宋体" w:hAnsi="宋体" w:cs="宋体" w:hint="eastAsia"/>
          <w:color w:val="000000" w:themeColor="text1"/>
          <w:sz w:val="28"/>
          <w:szCs w:val="28"/>
          <w:shd w:val="clear" w:color="auto" w:fill="FFFFFF"/>
        </w:rPr>
        <w:t>若您所在学校属于职业学校（含职业本科学校、高职高专学校、中等职业学校、技工学校）， 请进入职业教育教师暑期研修学习，若不属于以上类别，仍未找到匹配学校，请联系管理员。</w:t>
      </w:r>
      <w:r>
        <w:rPr>
          <w:rFonts w:ascii="宋体" w:hAnsi="宋体" w:cs="宋体" w:hint="eastAsia"/>
          <w:color w:val="000000" w:themeColor="text1"/>
          <w:sz w:val="28"/>
          <w:szCs w:val="28"/>
        </w:rPr>
        <w:t xml:space="preserve">   </w:t>
      </w:r>
    </w:p>
    <w:p w:rsidR="00315435" w:rsidRDefault="00315435" w:rsidP="00315435">
      <w:pPr>
        <w:spacing w:line="560" w:lineRule="exact"/>
        <w:ind w:firstLineChars="200" w:firstLine="560"/>
      </w:pPr>
      <w:r>
        <w:rPr>
          <w:rFonts w:hint="eastAsia"/>
          <w:sz w:val="28"/>
          <w:szCs w:val="28"/>
        </w:rPr>
        <w:t xml:space="preserve"> 2.</w:t>
      </w:r>
      <w:r>
        <w:rPr>
          <w:rFonts w:hint="eastAsia"/>
          <w:sz w:val="28"/>
          <w:szCs w:val="28"/>
        </w:rPr>
        <w:t>若显示手机号码已注册，忘记了登录密码，可点击登录页面的忘记密码，输入手机号</w:t>
      </w:r>
      <w:r>
        <w:rPr>
          <w:rFonts w:hint="eastAsia"/>
          <w:sz w:val="28"/>
          <w:szCs w:val="28"/>
        </w:rPr>
        <w:t>+</w:t>
      </w:r>
      <w:r>
        <w:rPr>
          <w:rFonts w:hint="eastAsia"/>
          <w:sz w:val="28"/>
          <w:szCs w:val="28"/>
        </w:rPr>
        <w:t>验证码，重置密码后使用新密码再登录。</w:t>
      </w:r>
    </w:p>
    <w:p w:rsidR="00315435" w:rsidRDefault="00315435" w:rsidP="00315435">
      <w:pPr>
        <w:pStyle w:val="2"/>
        <w:spacing w:before="0" w:after="0" w:line="560" w:lineRule="exact"/>
        <w:ind w:firstLineChars="200" w:firstLine="560"/>
        <w:rPr>
          <w:sz w:val="28"/>
          <w:szCs w:val="28"/>
        </w:rPr>
      </w:pPr>
      <w:bookmarkStart w:id="4" w:name="_Toc5110"/>
      <w:r>
        <w:rPr>
          <w:rFonts w:hint="eastAsia"/>
          <w:sz w:val="28"/>
          <w:szCs w:val="28"/>
        </w:rPr>
        <w:t>1.3登录</w:t>
      </w:r>
      <w:bookmarkEnd w:id="4"/>
    </w:p>
    <w:p w:rsidR="00315435" w:rsidRDefault="00315435" w:rsidP="00315435">
      <w:pPr>
        <w:spacing w:line="560" w:lineRule="exact"/>
        <w:ind w:firstLineChars="200" w:firstLine="560"/>
        <w:rPr>
          <w:sz w:val="28"/>
          <w:szCs w:val="28"/>
        </w:rPr>
      </w:pPr>
      <w:r>
        <w:rPr>
          <w:rFonts w:hint="eastAsia"/>
          <w:sz w:val="28"/>
          <w:szCs w:val="28"/>
        </w:rPr>
        <w:t>注册完成后，下次访问高等教育暑期研修专题页学习时可使用注册时填写的的手机号与密码或使用手机验证码进行登录。</w:t>
      </w:r>
    </w:p>
    <w:p w:rsidR="00315435" w:rsidRDefault="00315435" w:rsidP="00315435">
      <w:pPr>
        <w:spacing w:line="560" w:lineRule="exact"/>
        <w:ind w:firstLineChars="200" w:firstLine="420"/>
        <w:jc w:val="left"/>
        <w:rPr>
          <w:sz w:val="28"/>
          <w:szCs w:val="28"/>
        </w:rPr>
      </w:pPr>
      <w:r>
        <w:rPr>
          <w:noProof/>
        </w:rPr>
        <w:drawing>
          <wp:anchor distT="0" distB="0" distL="114300" distR="114300" simplePos="0" relativeHeight="251682816" behindDoc="1" locked="0" layoutInCell="1" allowOverlap="1" wp14:anchorId="49D31F08" wp14:editId="435A4B66">
            <wp:simplePos x="0" y="0"/>
            <wp:positionH relativeFrom="column">
              <wp:posOffset>95885</wp:posOffset>
            </wp:positionH>
            <wp:positionV relativeFrom="paragraph">
              <wp:posOffset>79375</wp:posOffset>
            </wp:positionV>
            <wp:extent cx="4798695" cy="1045210"/>
            <wp:effectExtent l="9525" t="9525" r="22860" b="1206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4798695" cy="1045210"/>
                    </a:xfrm>
                    <a:prstGeom prst="rect">
                      <a:avLst/>
                    </a:prstGeom>
                    <a:ln>
                      <a:solidFill>
                        <a:schemeClr val="tx1"/>
                      </a:solidFill>
                    </a:ln>
                  </pic:spPr>
                </pic:pic>
              </a:graphicData>
            </a:graphic>
          </wp:anchor>
        </w:drawing>
      </w:r>
    </w:p>
    <w:p w:rsidR="00315435" w:rsidRDefault="00315435" w:rsidP="00315435">
      <w:pPr>
        <w:spacing w:line="560" w:lineRule="exact"/>
        <w:ind w:firstLineChars="200" w:firstLine="560"/>
        <w:jc w:val="left"/>
        <w:rPr>
          <w:sz w:val="28"/>
          <w:szCs w:val="28"/>
        </w:rPr>
      </w:pPr>
    </w:p>
    <w:p w:rsidR="00315435" w:rsidRDefault="00315435" w:rsidP="00315435">
      <w:pPr>
        <w:spacing w:line="560" w:lineRule="exact"/>
        <w:ind w:firstLineChars="200" w:firstLine="420"/>
        <w:jc w:val="left"/>
      </w:pPr>
    </w:p>
    <w:p w:rsidR="00315435" w:rsidRDefault="00315435" w:rsidP="00315435">
      <w:pPr>
        <w:spacing w:line="560" w:lineRule="exact"/>
        <w:ind w:firstLineChars="200" w:firstLine="480"/>
        <w:jc w:val="left"/>
        <w:rPr>
          <w:sz w:val="24"/>
          <w:szCs w:val="24"/>
        </w:rPr>
      </w:pPr>
    </w:p>
    <w:p w:rsidR="00315435" w:rsidRPr="00AC6842" w:rsidRDefault="00315435" w:rsidP="00AC6842">
      <w:pPr>
        <w:pStyle w:val="1"/>
        <w:ind w:firstLineChars="100" w:firstLine="400"/>
        <w:rPr>
          <w:sz w:val="40"/>
          <w:szCs w:val="40"/>
        </w:rPr>
      </w:pPr>
      <w:bookmarkStart w:id="5" w:name="_Toc14012"/>
      <w:bookmarkStart w:id="6" w:name="_Toc452998881"/>
      <w:bookmarkStart w:id="7" w:name="_Toc495934045"/>
      <w:r>
        <w:rPr>
          <w:rFonts w:hint="eastAsia"/>
          <w:sz w:val="40"/>
          <w:szCs w:val="40"/>
        </w:rPr>
        <w:lastRenderedPageBreak/>
        <w:t>第二章 研修学习</w:t>
      </w:r>
      <w:bookmarkStart w:id="8" w:name="_Toc32509232"/>
      <w:bookmarkStart w:id="9" w:name="_Toc33103360"/>
      <w:bookmarkStart w:id="10" w:name="_Toc71642503"/>
      <w:bookmarkStart w:id="11" w:name="_Toc32509233"/>
      <w:bookmarkStart w:id="12" w:name="_Toc33103361"/>
      <w:bookmarkStart w:id="13" w:name="_Toc71642504"/>
      <w:bookmarkEnd w:id="5"/>
      <w:bookmarkEnd w:id="8"/>
      <w:bookmarkEnd w:id="9"/>
      <w:bookmarkEnd w:id="10"/>
      <w:bookmarkEnd w:id="11"/>
      <w:bookmarkEnd w:id="12"/>
      <w:bookmarkEnd w:id="13"/>
    </w:p>
    <w:p w:rsidR="00315435" w:rsidRDefault="00315435" w:rsidP="00315435">
      <w:pPr>
        <w:pStyle w:val="2"/>
        <w:spacing w:before="0" w:after="0" w:line="560" w:lineRule="exact"/>
        <w:ind w:firstLineChars="200" w:firstLine="560"/>
        <w:rPr>
          <w:sz w:val="28"/>
          <w:szCs w:val="28"/>
        </w:rPr>
      </w:pPr>
      <w:bookmarkStart w:id="14" w:name="_Toc4780"/>
      <w:r>
        <w:rPr>
          <w:rFonts w:hint="eastAsia"/>
          <w:sz w:val="28"/>
          <w:szCs w:val="28"/>
        </w:rPr>
        <w:t>2.1 研修时间</w:t>
      </w:r>
      <w:bookmarkEnd w:id="14"/>
    </w:p>
    <w:p w:rsidR="00315435" w:rsidRDefault="00315435" w:rsidP="00315435">
      <w:pPr>
        <w:spacing w:line="560" w:lineRule="exact"/>
        <w:ind w:firstLineChars="200" w:firstLine="560"/>
        <w:jc w:val="left"/>
        <w:rPr>
          <w:sz w:val="28"/>
          <w:szCs w:val="28"/>
        </w:rPr>
      </w:pPr>
      <w:r>
        <w:rPr>
          <w:rFonts w:hint="eastAsia"/>
          <w:sz w:val="28"/>
          <w:szCs w:val="28"/>
        </w:rPr>
        <w:t>暑期研修时间为</w:t>
      </w:r>
      <w:r>
        <w:rPr>
          <w:rFonts w:hint="eastAsia"/>
          <w:sz w:val="28"/>
          <w:szCs w:val="28"/>
        </w:rPr>
        <w:t>2022</w:t>
      </w:r>
      <w:r>
        <w:rPr>
          <w:rFonts w:hint="eastAsia"/>
          <w:sz w:val="28"/>
          <w:szCs w:val="28"/>
        </w:rPr>
        <w:t>年</w:t>
      </w:r>
      <w:r>
        <w:rPr>
          <w:rFonts w:hint="eastAsia"/>
          <w:sz w:val="28"/>
          <w:szCs w:val="28"/>
        </w:rPr>
        <w:t>7</w:t>
      </w:r>
      <w:r>
        <w:rPr>
          <w:rFonts w:hint="eastAsia"/>
          <w:sz w:val="28"/>
          <w:szCs w:val="28"/>
        </w:rPr>
        <w:t>月</w:t>
      </w:r>
      <w:r>
        <w:rPr>
          <w:rFonts w:hint="eastAsia"/>
          <w:sz w:val="28"/>
          <w:szCs w:val="28"/>
        </w:rPr>
        <w:t>20</w:t>
      </w:r>
      <w:r>
        <w:rPr>
          <w:rFonts w:hint="eastAsia"/>
          <w:sz w:val="28"/>
          <w:szCs w:val="28"/>
        </w:rPr>
        <w:t>日至</w:t>
      </w:r>
      <w:r>
        <w:rPr>
          <w:rFonts w:hint="eastAsia"/>
          <w:sz w:val="28"/>
          <w:szCs w:val="28"/>
        </w:rPr>
        <w:t>8</w:t>
      </w:r>
      <w:r>
        <w:rPr>
          <w:rFonts w:hint="eastAsia"/>
          <w:sz w:val="28"/>
          <w:szCs w:val="28"/>
        </w:rPr>
        <w:t>月</w:t>
      </w:r>
      <w:r>
        <w:rPr>
          <w:rFonts w:hint="eastAsia"/>
          <w:sz w:val="28"/>
          <w:szCs w:val="28"/>
        </w:rPr>
        <w:t>31</w:t>
      </w:r>
      <w:r>
        <w:rPr>
          <w:rFonts w:hint="eastAsia"/>
          <w:sz w:val="28"/>
          <w:szCs w:val="28"/>
        </w:rPr>
        <w:t>日，教师需在此时间段内，进行在线学习，在这之后将无法继续学习。</w:t>
      </w:r>
    </w:p>
    <w:p w:rsidR="00315435" w:rsidRDefault="00315435" w:rsidP="00315435">
      <w:pPr>
        <w:pStyle w:val="2"/>
        <w:spacing w:before="0" w:after="0" w:line="560" w:lineRule="exact"/>
        <w:ind w:firstLineChars="200" w:firstLine="560"/>
        <w:rPr>
          <w:sz w:val="28"/>
          <w:szCs w:val="28"/>
        </w:rPr>
      </w:pPr>
      <w:bookmarkStart w:id="15" w:name="_Toc7552"/>
      <w:r>
        <w:rPr>
          <w:rFonts w:hint="eastAsia"/>
          <w:sz w:val="28"/>
          <w:szCs w:val="28"/>
        </w:rPr>
        <w:t>2.2 研修内容</w:t>
      </w:r>
      <w:bookmarkEnd w:id="15"/>
    </w:p>
    <w:p w:rsidR="00315435" w:rsidRDefault="00315435" w:rsidP="00315435">
      <w:pPr>
        <w:spacing w:line="560" w:lineRule="exact"/>
        <w:ind w:firstLineChars="200" w:firstLine="560"/>
        <w:rPr>
          <w:rFonts w:ascii="宋体" w:hAnsi="宋体" w:cs="宋体"/>
          <w:sz w:val="28"/>
          <w:szCs w:val="28"/>
        </w:rPr>
      </w:pPr>
      <w:r>
        <w:rPr>
          <w:rFonts w:hint="eastAsia"/>
          <w:sz w:val="28"/>
          <w:szCs w:val="28"/>
        </w:rPr>
        <w:t>2022</w:t>
      </w:r>
      <w:r>
        <w:rPr>
          <w:rFonts w:hint="eastAsia"/>
          <w:sz w:val="28"/>
          <w:szCs w:val="28"/>
        </w:rPr>
        <w:t>年暑期教师研修共有</w:t>
      </w:r>
      <w:r>
        <w:rPr>
          <w:rFonts w:hint="eastAsia"/>
          <w:sz w:val="28"/>
          <w:szCs w:val="28"/>
        </w:rPr>
        <w:t>8</w:t>
      </w:r>
      <w:r>
        <w:rPr>
          <w:rFonts w:hint="eastAsia"/>
          <w:sz w:val="28"/>
          <w:szCs w:val="28"/>
        </w:rPr>
        <w:t>门课，每门课有若干学习资源，除了第一门课《深入学习贯彻习近平总书记关于教育的重要论述》为必修课程，其余均为选修课程，教师可根据需要从各门课程中选择资源进行学</w:t>
      </w:r>
      <w:r>
        <w:rPr>
          <w:rFonts w:ascii="宋体" w:hAnsi="宋体" w:cs="宋体" w:hint="eastAsia"/>
          <w:sz w:val="28"/>
          <w:szCs w:val="28"/>
        </w:rPr>
        <w:t>习。具体课程清单如下：</w:t>
      </w:r>
    </w:p>
    <w:tbl>
      <w:tblPr>
        <w:tblStyle w:val="a5"/>
        <w:tblW w:w="8081" w:type="dxa"/>
        <w:jc w:val="center"/>
        <w:tblLook w:val="04A0" w:firstRow="1" w:lastRow="0" w:firstColumn="1" w:lastColumn="0" w:noHBand="0" w:noVBand="1"/>
      </w:tblPr>
      <w:tblGrid>
        <w:gridCol w:w="993"/>
        <w:gridCol w:w="6095"/>
        <w:gridCol w:w="993"/>
      </w:tblGrid>
      <w:tr w:rsidR="00315435" w:rsidTr="00215FB8">
        <w:trPr>
          <w:trHeight w:val="664"/>
          <w:jc w:val="center"/>
        </w:trPr>
        <w:tc>
          <w:tcPr>
            <w:tcW w:w="993" w:type="dxa"/>
            <w:vAlign w:val="center"/>
          </w:tcPr>
          <w:p w:rsidR="00315435" w:rsidRDefault="00315435" w:rsidP="00215FB8">
            <w:pPr>
              <w:spacing w:line="300" w:lineRule="exact"/>
              <w:jc w:val="center"/>
              <w:rPr>
                <w:rFonts w:ascii="宋体" w:hAnsi="宋体" w:cs="宋体"/>
                <w:b/>
                <w:sz w:val="28"/>
                <w:szCs w:val="28"/>
              </w:rPr>
            </w:pPr>
            <w:r>
              <w:rPr>
                <w:rFonts w:ascii="宋体" w:hAnsi="宋体" w:cs="宋体" w:hint="eastAsia"/>
                <w:b/>
                <w:sz w:val="28"/>
                <w:szCs w:val="28"/>
              </w:rPr>
              <w:t>序号</w:t>
            </w:r>
          </w:p>
        </w:tc>
        <w:tc>
          <w:tcPr>
            <w:tcW w:w="6095" w:type="dxa"/>
            <w:vAlign w:val="center"/>
          </w:tcPr>
          <w:p w:rsidR="00315435" w:rsidRDefault="00315435" w:rsidP="00215FB8">
            <w:pPr>
              <w:spacing w:line="300" w:lineRule="exact"/>
              <w:jc w:val="center"/>
              <w:rPr>
                <w:rFonts w:ascii="宋体" w:hAnsi="宋体" w:cs="宋体"/>
                <w:b/>
                <w:sz w:val="28"/>
                <w:szCs w:val="28"/>
              </w:rPr>
            </w:pPr>
            <w:r>
              <w:rPr>
                <w:rFonts w:ascii="宋体" w:hAnsi="宋体" w:cs="宋体" w:hint="eastAsia"/>
                <w:b/>
                <w:sz w:val="28"/>
                <w:szCs w:val="28"/>
              </w:rPr>
              <w:t>课程名称</w:t>
            </w:r>
          </w:p>
        </w:tc>
        <w:tc>
          <w:tcPr>
            <w:tcW w:w="993" w:type="dxa"/>
            <w:vAlign w:val="center"/>
          </w:tcPr>
          <w:p w:rsidR="00315435" w:rsidRDefault="00315435" w:rsidP="00215FB8">
            <w:pPr>
              <w:spacing w:line="300" w:lineRule="exact"/>
              <w:jc w:val="center"/>
              <w:rPr>
                <w:rFonts w:ascii="宋体" w:hAnsi="宋体" w:cs="宋体"/>
                <w:b/>
                <w:sz w:val="28"/>
                <w:szCs w:val="28"/>
              </w:rPr>
            </w:pPr>
            <w:r>
              <w:rPr>
                <w:rFonts w:ascii="宋体" w:hAnsi="宋体" w:cs="宋体" w:hint="eastAsia"/>
                <w:b/>
                <w:sz w:val="28"/>
                <w:szCs w:val="28"/>
              </w:rPr>
              <w:t>备注</w:t>
            </w:r>
          </w:p>
        </w:tc>
      </w:tr>
      <w:tr w:rsidR="00315435" w:rsidTr="00215FB8">
        <w:trPr>
          <w:trHeight w:val="560"/>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1</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深入学习贯彻习近平总书记关于教育的重要论述</w:t>
            </w:r>
          </w:p>
        </w:tc>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必修</w:t>
            </w:r>
          </w:p>
        </w:tc>
      </w:tr>
      <w:tr w:rsidR="00315435" w:rsidTr="00215FB8">
        <w:trPr>
          <w:trHeight w:val="554"/>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2</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师德典型引领</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62"/>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3</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新时代教师职业行为十项准则</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56"/>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4</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心理健康问题的识别与处置</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50"/>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5</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家校协同育人</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73"/>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6</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全国科学教育暑期学校</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52"/>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7</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sz w:val="24"/>
                <w:szCs w:val="24"/>
              </w:rPr>
              <w:t>影视中的“国之大者”</w:t>
            </w:r>
          </w:p>
        </w:tc>
        <w:tc>
          <w:tcPr>
            <w:tcW w:w="993" w:type="dxa"/>
            <w:vAlign w:val="center"/>
          </w:tcPr>
          <w:p w:rsidR="00315435" w:rsidRPr="001368FE" w:rsidRDefault="00315435" w:rsidP="00215FB8">
            <w:pPr>
              <w:rPr>
                <w:rFonts w:ascii="宋体" w:hAnsi="宋体" w:cs="宋体"/>
                <w:sz w:val="24"/>
                <w:szCs w:val="24"/>
              </w:rPr>
            </w:pPr>
          </w:p>
        </w:tc>
      </w:tr>
      <w:tr w:rsidR="00315435" w:rsidTr="00215FB8">
        <w:trPr>
          <w:trHeight w:val="546"/>
          <w:jc w:val="center"/>
        </w:trPr>
        <w:tc>
          <w:tcPr>
            <w:tcW w:w="993" w:type="dxa"/>
            <w:vAlign w:val="center"/>
          </w:tcPr>
          <w:p w:rsidR="00315435" w:rsidRPr="001368FE" w:rsidRDefault="00315435" w:rsidP="00215FB8">
            <w:pPr>
              <w:jc w:val="center"/>
              <w:rPr>
                <w:rFonts w:ascii="宋体" w:hAnsi="宋体" w:cs="宋体"/>
                <w:sz w:val="24"/>
                <w:szCs w:val="24"/>
              </w:rPr>
            </w:pPr>
            <w:r w:rsidRPr="001368FE">
              <w:rPr>
                <w:rFonts w:ascii="宋体" w:hAnsi="宋体" w:cs="宋体" w:hint="eastAsia"/>
                <w:sz w:val="24"/>
                <w:szCs w:val="24"/>
              </w:rPr>
              <w:t>8</w:t>
            </w:r>
          </w:p>
        </w:tc>
        <w:tc>
          <w:tcPr>
            <w:tcW w:w="6095" w:type="dxa"/>
            <w:vAlign w:val="center"/>
          </w:tcPr>
          <w:p w:rsidR="00315435" w:rsidRPr="001368FE" w:rsidRDefault="00315435" w:rsidP="00215FB8">
            <w:pPr>
              <w:rPr>
                <w:rFonts w:ascii="宋体" w:hAnsi="宋体" w:cs="宋体"/>
                <w:sz w:val="24"/>
                <w:szCs w:val="24"/>
              </w:rPr>
            </w:pPr>
            <w:r w:rsidRPr="001368FE">
              <w:rPr>
                <w:rFonts w:ascii="宋体" w:hAnsi="宋体" w:cs="宋体" w:hint="eastAsia"/>
                <w:color w:val="000000"/>
                <w:sz w:val="24"/>
                <w:szCs w:val="24"/>
                <w:shd w:val="clear" w:color="auto" w:fill="FFFFFF"/>
              </w:rPr>
              <w:t>新工科、新医科、新农科、新文科建设</w:t>
            </w:r>
          </w:p>
        </w:tc>
        <w:tc>
          <w:tcPr>
            <w:tcW w:w="993" w:type="dxa"/>
            <w:vAlign w:val="center"/>
          </w:tcPr>
          <w:p w:rsidR="00315435" w:rsidRPr="001368FE" w:rsidRDefault="00315435" w:rsidP="00215FB8">
            <w:pPr>
              <w:rPr>
                <w:rFonts w:ascii="宋体" w:hAnsi="宋体" w:cs="宋体"/>
                <w:sz w:val="24"/>
                <w:szCs w:val="24"/>
              </w:rPr>
            </w:pPr>
          </w:p>
        </w:tc>
      </w:tr>
    </w:tbl>
    <w:p w:rsidR="00315435" w:rsidRDefault="00315435" w:rsidP="00315435">
      <w:pPr>
        <w:pStyle w:val="2"/>
        <w:spacing w:before="0" w:after="0" w:line="560" w:lineRule="exact"/>
        <w:ind w:firstLineChars="200" w:firstLine="560"/>
        <w:rPr>
          <w:sz w:val="28"/>
          <w:szCs w:val="28"/>
        </w:rPr>
      </w:pPr>
      <w:bookmarkStart w:id="16" w:name="_Toc7883"/>
      <w:r>
        <w:rPr>
          <w:rFonts w:hint="eastAsia"/>
          <w:sz w:val="28"/>
          <w:szCs w:val="28"/>
        </w:rPr>
        <w:t>2.3 研修课程</w:t>
      </w:r>
      <w:bookmarkEnd w:id="16"/>
    </w:p>
    <w:p w:rsidR="00315435" w:rsidRDefault="00315435" w:rsidP="00315435">
      <w:pPr>
        <w:spacing w:line="560" w:lineRule="exact"/>
        <w:ind w:firstLineChars="200" w:firstLine="560"/>
        <w:rPr>
          <w:sz w:val="28"/>
          <w:szCs w:val="28"/>
        </w:rPr>
      </w:pPr>
      <w:r>
        <w:rPr>
          <w:rFonts w:hint="eastAsia"/>
          <w:sz w:val="28"/>
          <w:szCs w:val="28"/>
        </w:rPr>
        <w:t>第一步：教师登录后可以在专题首页看到所有课程及学习进度，点击课程名称进入课程页面。</w:t>
      </w:r>
    </w:p>
    <w:p w:rsidR="00315435" w:rsidRDefault="00315435" w:rsidP="00315435">
      <w:pPr>
        <w:widowControl/>
        <w:jc w:val="left"/>
        <w:rPr>
          <w:rFonts w:ascii="宋体" w:hAnsi="宋体" w:cs="宋体"/>
          <w:sz w:val="28"/>
          <w:szCs w:val="28"/>
        </w:rPr>
      </w:pPr>
      <w:r>
        <w:rPr>
          <w:rFonts w:ascii="宋体" w:hAnsi="宋体" w:cs="宋体" w:hint="eastAsia"/>
          <w:sz w:val="28"/>
          <w:szCs w:val="28"/>
        </w:rPr>
        <w:t>注：</w:t>
      </w:r>
      <w:r>
        <w:rPr>
          <w:rFonts w:ascii="宋体" w:hAnsi="宋体" w:cs="宋体" w:hint="eastAsia"/>
          <w:color w:val="000000"/>
          <w:kern w:val="0"/>
          <w:sz w:val="28"/>
          <w:szCs w:val="28"/>
          <w:lang w:bidi="ar"/>
        </w:rPr>
        <w:t>“已学习”是指教师已学习的学时，“认定 XX 学时”是指此门课或本次研修可认定的最高学时。</w:t>
      </w:r>
    </w:p>
    <w:p w:rsidR="00315435" w:rsidRDefault="00315435" w:rsidP="00315435">
      <w:pPr>
        <w:jc w:val="center"/>
        <w:rPr>
          <w:sz w:val="24"/>
          <w:szCs w:val="24"/>
        </w:rPr>
      </w:pPr>
      <w:r>
        <w:rPr>
          <w:noProof/>
        </w:rPr>
        <w:lastRenderedPageBreak/>
        <w:drawing>
          <wp:inline distT="0" distB="0" distL="114300" distR="114300" wp14:anchorId="7A0B6B8E" wp14:editId="232A2F2F">
            <wp:extent cx="5272405" cy="3086735"/>
            <wp:effectExtent l="9525" t="9525" r="13970" b="1841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5"/>
                    <a:stretch>
                      <a:fillRect/>
                    </a:stretch>
                  </pic:blipFill>
                  <pic:spPr>
                    <a:xfrm>
                      <a:off x="0" y="0"/>
                      <a:ext cx="5272405" cy="3086735"/>
                    </a:xfrm>
                    <a:prstGeom prst="rect">
                      <a:avLst/>
                    </a:prstGeom>
                    <a:ln>
                      <a:solidFill>
                        <a:schemeClr val="tx1"/>
                      </a:solidFill>
                    </a:ln>
                  </pic:spPr>
                </pic:pic>
              </a:graphicData>
            </a:graphic>
          </wp:inline>
        </w:drawing>
      </w:r>
    </w:p>
    <w:p w:rsidR="00AC6842" w:rsidRDefault="00AC6842" w:rsidP="00315435">
      <w:pPr>
        <w:spacing w:line="360" w:lineRule="auto"/>
        <w:ind w:firstLineChars="200" w:firstLine="480"/>
        <w:rPr>
          <w:sz w:val="24"/>
          <w:szCs w:val="24"/>
        </w:rPr>
      </w:pPr>
    </w:p>
    <w:p w:rsidR="00315435" w:rsidRDefault="00315435" w:rsidP="00315435">
      <w:pPr>
        <w:spacing w:line="360" w:lineRule="auto"/>
        <w:ind w:firstLineChars="200" w:firstLine="480"/>
      </w:pPr>
      <w:r>
        <w:rPr>
          <w:rFonts w:hint="eastAsia"/>
          <w:sz w:val="24"/>
          <w:szCs w:val="24"/>
        </w:rPr>
        <w:t>第二步：进入课程页面后，点击【开始学习】。</w:t>
      </w:r>
    </w:p>
    <w:p w:rsidR="00315435" w:rsidRDefault="00315435" w:rsidP="00315435">
      <w:pPr>
        <w:jc w:val="center"/>
      </w:pPr>
      <w:r>
        <w:rPr>
          <w:noProof/>
        </w:rPr>
        <w:drawing>
          <wp:inline distT="0" distB="0" distL="114300" distR="114300" wp14:anchorId="2460D6A6" wp14:editId="3217571A">
            <wp:extent cx="5268595" cy="3179445"/>
            <wp:effectExtent l="9525" t="9525" r="17780" b="1143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6"/>
                    <a:stretch>
                      <a:fillRect/>
                    </a:stretch>
                  </pic:blipFill>
                  <pic:spPr>
                    <a:xfrm>
                      <a:off x="0" y="0"/>
                      <a:ext cx="5268595" cy="3179445"/>
                    </a:xfrm>
                    <a:prstGeom prst="rect">
                      <a:avLst/>
                    </a:prstGeom>
                    <a:ln>
                      <a:solidFill>
                        <a:schemeClr val="tx1"/>
                      </a:solidFill>
                    </a:ln>
                  </pic:spPr>
                </pic:pic>
              </a:graphicData>
            </a:graphic>
          </wp:inline>
        </w:drawing>
      </w:r>
    </w:p>
    <w:p w:rsidR="00315435" w:rsidRDefault="00315435" w:rsidP="00315435">
      <w:pPr>
        <w:jc w:val="left"/>
      </w:pPr>
      <w:r>
        <w:rPr>
          <w:noProof/>
        </w:rPr>
        <w:lastRenderedPageBreak/>
        <w:drawing>
          <wp:inline distT="0" distB="0" distL="114300" distR="114300" wp14:anchorId="44754E25" wp14:editId="6343C924">
            <wp:extent cx="5268595" cy="2480310"/>
            <wp:effectExtent l="9525" t="9525" r="17780" b="1524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7"/>
                    <a:stretch>
                      <a:fillRect/>
                    </a:stretch>
                  </pic:blipFill>
                  <pic:spPr>
                    <a:xfrm>
                      <a:off x="0" y="0"/>
                      <a:ext cx="5268595" cy="2480310"/>
                    </a:xfrm>
                    <a:prstGeom prst="rect">
                      <a:avLst/>
                    </a:prstGeom>
                    <a:ln>
                      <a:solidFill>
                        <a:schemeClr val="tx1"/>
                      </a:solidFill>
                    </a:ln>
                  </pic:spPr>
                </pic:pic>
              </a:graphicData>
            </a:graphic>
          </wp:inline>
        </w:drawing>
      </w:r>
    </w:p>
    <w:p w:rsidR="00315435" w:rsidRDefault="00315435" w:rsidP="00315435">
      <w:pPr>
        <w:pStyle w:val="1"/>
        <w:ind w:firstLineChars="100" w:firstLine="400"/>
        <w:rPr>
          <w:sz w:val="40"/>
          <w:szCs w:val="40"/>
        </w:rPr>
      </w:pPr>
      <w:bookmarkStart w:id="17" w:name="_创建本级项目"/>
      <w:bookmarkStart w:id="18" w:name="_Toc31883"/>
      <w:bookmarkEnd w:id="17"/>
      <w:r>
        <w:rPr>
          <w:rFonts w:hint="eastAsia"/>
          <w:sz w:val="40"/>
          <w:szCs w:val="40"/>
        </w:rPr>
        <w:t>第三章 证书认证</w:t>
      </w:r>
      <w:bookmarkEnd w:id="18"/>
    </w:p>
    <w:p w:rsidR="00315435" w:rsidRDefault="00315435" w:rsidP="00315435">
      <w:pPr>
        <w:pStyle w:val="2"/>
        <w:spacing w:before="0" w:after="0" w:line="560" w:lineRule="exact"/>
        <w:ind w:firstLineChars="200" w:firstLine="560"/>
        <w:rPr>
          <w:sz w:val="28"/>
          <w:szCs w:val="28"/>
        </w:rPr>
      </w:pPr>
      <w:bookmarkStart w:id="19" w:name="_Toc10647"/>
      <w:bookmarkEnd w:id="6"/>
      <w:bookmarkEnd w:id="7"/>
      <w:r>
        <w:rPr>
          <w:rFonts w:hint="eastAsia"/>
          <w:sz w:val="28"/>
          <w:szCs w:val="28"/>
        </w:rPr>
        <w:t>3.1 学时认定</w:t>
      </w:r>
      <w:bookmarkEnd w:id="19"/>
    </w:p>
    <w:p w:rsidR="00315435" w:rsidRDefault="00315435" w:rsidP="00315435">
      <w:pPr>
        <w:spacing w:line="560" w:lineRule="exact"/>
        <w:ind w:firstLineChars="200" w:firstLine="560"/>
        <w:rPr>
          <w:sz w:val="28"/>
          <w:szCs w:val="28"/>
        </w:rPr>
      </w:pPr>
      <w:r>
        <w:rPr>
          <w:rFonts w:hint="eastAsia"/>
          <w:sz w:val="28"/>
          <w:szCs w:val="28"/>
        </w:rPr>
        <w:t>完成本次暑期教师专题研修，最高可获</w:t>
      </w:r>
      <w:r>
        <w:rPr>
          <w:rFonts w:hint="eastAsia"/>
          <w:sz w:val="28"/>
          <w:szCs w:val="28"/>
        </w:rPr>
        <w:t>10</w:t>
      </w:r>
      <w:r>
        <w:rPr>
          <w:rFonts w:hint="eastAsia"/>
          <w:sz w:val="28"/>
          <w:szCs w:val="28"/>
        </w:rPr>
        <w:t>学时。</w:t>
      </w:r>
    </w:p>
    <w:p w:rsidR="00315435" w:rsidRDefault="00315435" w:rsidP="00315435">
      <w:pPr>
        <w:spacing w:line="560" w:lineRule="exact"/>
        <w:ind w:firstLineChars="200" w:firstLine="560"/>
        <w:rPr>
          <w:sz w:val="28"/>
          <w:szCs w:val="28"/>
        </w:rPr>
      </w:pPr>
      <w:r>
        <w:rPr>
          <w:rFonts w:hint="eastAsia"/>
          <w:sz w:val="28"/>
          <w:szCs w:val="28"/>
        </w:rPr>
        <w:t>其中，第一门《深入学习贯彻习近平总书记关于教育的重要论述》为必修课，全部学完后可认定</w:t>
      </w:r>
      <w:r>
        <w:rPr>
          <w:rFonts w:hint="eastAsia"/>
          <w:sz w:val="28"/>
          <w:szCs w:val="28"/>
        </w:rPr>
        <w:t>1</w:t>
      </w:r>
      <w:r>
        <w:rPr>
          <w:rFonts w:hint="eastAsia"/>
          <w:sz w:val="28"/>
          <w:szCs w:val="28"/>
        </w:rPr>
        <w:t>学时。</w:t>
      </w:r>
    </w:p>
    <w:p w:rsidR="00315435" w:rsidRDefault="00315435" w:rsidP="00315435">
      <w:pPr>
        <w:spacing w:line="560" w:lineRule="exact"/>
        <w:ind w:firstLineChars="200" w:firstLine="560"/>
        <w:rPr>
          <w:sz w:val="28"/>
          <w:szCs w:val="28"/>
        </w:rPr>
      </w:pPr>
      <w:r>
        <w:rPr>
          <w:rFonts w:hint="eastAsia"/>
          <w:sz w:val="28"/>
          <w:szCs w:val="28"/>
        </w:rPr>
        <w:t>第二至第七门课程可认定学时上限为</w:t>
      </w:r>
      <w:r>
        <w:rPr>
          <w:rFonts w:hint="eastAsia"/>
          <w:sz w:val="28"/>
          <w:szCs w:val="28"/>
        </w:rPr>
        <w:t>1</w:t>
      </w:r>
      <w:r>
        <w:rPr>
          <w:rFonts w:hint="eastAsia"/>
          <w:sz w:val="28"/>
          <w:szCs w:val="28"/>
        </w:rPr>
        <w:t>学时（在该门课程内完成若干内容、累计不少于</w:t>
      </w:r>
      <w:r>
        <w:rPr>
          <w:rFonts w:hint="eastAsia"/>
          <w:sz w:val="28"/>
          <w:szCs w:val="28"/>
        </w:rPr>
        <w:t>45</w:t>
      </w:r>
      <w:r>
        <w:rPr>
          <w:rFonts w:hint="eastAsia"/>
          <w:sz w:val="28"/>
          <w:szCs w:val="28"/>
        </w:rPr>
        <w:t>分钟的学习后可获得）。最后一门（第八门）课程可认定学时上限为</w:t>
      </w:r>
      <w:r>
        <w:rPr>
          <w:rFonts w:hint="eastAsia"/>
          <w:sz w:val="28"/>
          <w:szCs w:val="28"/>
        </w:rPr>
        <w:t>3</w:t>
      </w:r>
      <w:r>
        <w:rPr>
          <w:rFonts w:hint="eastAsia"/>
          <w:sz w:val="28"/>
          <w:szCs w:val="28"/>
        </w:rPr>
        <w:t>学时（在相应课程内完成若干内容、累计不少于</w:t>
      </w:r>
      <w:r>
        <w:rPr>
          <w:rFonts w:hint="eastAsia"/>
          <w:sz w:val="28"/>
          <w:szCs w:val="28"/>
        </w:rPr>
        <w:t>135</w:t>
      </w:r>
      <w:r>
        <w:rPr>
          <w:rFonts w:hint="eastAsia"/>
          <w:sz w:val="28"/>
          <w:szCs w:val="28"/>
        </w:rPr>
        <w:t>分钟的学习后可获得）。</w:t>
      </w:r>
    </w:p>
    <w:p w:rsidR="00315435" w:rsidRDefault="00315435" w:rsidP="00315435">
      <w:pPr>
        <w:spacing w:line="560" w:lineRule="exact"/>
        <w:ind w:firstLineChars="200" w:firstLine="560"/>
        <w:rPr>
          <w:sz w:val="28"/>
          <w:szCs w:val="28"/>
        </w:rPr>
      </w:pPr>
      <w:r>
        <w:rPr>
          <w:rFonts w:hint="eastAsia"/>
          <w:sz w:val="28"/>
          <w:szCs w:val="28"/>
        </w:rPr>
        <w:t>学时累积到达上限后，您可继续学习，平台将持续为您记录学习时长。</w:t>
      </w:r>
    </w:p>
    <w:p w:rsidR="00315435" w:rsidRDefault="00315435" w:rsidP="00315435">
      <w:pPr>
        <w:pStyle w:val="2"/>
        <w:spacing w:before="0" w:after="0" w:line="560" w:lineRule="exact"/>
        <w:ind w:firstLineChars="200" w:firstLine="560"/>
        <w:rPr>
          <w:sz w:val="28"/>
          <w:szCs w:val="28"/>
        </w:rPr>
      </w:pPr>
      <w:bookmarkStart w:id="20" w:name="_Toc19963"/>
      <w:r>
        <w:rPr>
          <w:rFonts w:hint="eastAsia"/>
          <w:sz w:val="28"/>
          <w:szCs w:val="28"/>
        </w:rPr>
        <w:t>3.2 学习证书</w:t>
      </w:r>
      <w:bookmarkEnd w:id="20"/>
    </w:p>
    <w:p w:rsidR="00315435" w:rsidRDefault="00315435" w:rsidP="00315435">
      <w:pPr>
        <w:spacing w:line="560" w:lineRule="exact"/>
        <w:ind w:firstLineChars="200" w:firstLine="560"/>
        <w:rPr>
          <w:sz w:val="28"/>
          <w:szCs w:val="28"/>
        </w:rPr>
      </w:pPr>
      <w:r>
        <w:rPr>
          <w:rFonts w:hint="eastAsia"/>
          <w:sz w:val="28"/>
          <w:szCs w:val="28"/>
        </w:rPr>
        <w:t>本次暑期研修完成学习后，提供电子证书，教师需要学习</w:t>
      </w:r>
      <w:r>
        <w:rPr>
          <w:rFonts w:hint="eastAsia"/>
          <w:sz w:val="28"/>
          <w:szCs w:val="28"/>
        </w:rPr>
        <w:t>8</w:t>
      </w:r>
      <w:r>
        <w:rPr>
          <w:rFonts w:hint="eastAsia"/>
          <w:sz w:val="28"/>
          <w:szCs w:val="28"/>
        </w:rPr>
        <w:t>门课程，且认定</w:t>
      </w:r>
      <w:r>
        <w:rPr>
          <w:rFonts w:hint="eastAsia"/>
          <w:sz w:val="28"/>
          <w:szCs w:val="28"/>
        </w:rPr>
        <w:t>10</w:t>
      </w:r>
      <w:r>
        <w:rPr>
          <w:rFonts w:hint="eastAsia"/>
          <w:sz w:val="28"/>
          <w:szCs w:val="28"/>
        </w:rPr>
        <w:t>学时才可获得电子证书。</w:t>
      </w:r>
    </w:p>
    <w:p w:rsidR="00315435" w:rsidRDefault="00315435" w:rsidP="00315435">
      <w:pPr>
        <w:spacing w:line="560" w:lineRule="exact"/>
        <w:ind w:firstLineChars="200" w:firstLine="560"/>
        <w:rPr>
          <w:sz w:val="28"/>
          <w:szCs w:val="28"/>
        </w:rPr>
      </w:pPr>
    </w:p>
    <w:p w:rsidR="00315435" w:rsidRDefault="00315435" w:rsidP="00315435">
      <w:pPr>
        <w:pStyle w:val="1"/>
        <w:ind w:firstLineChars="100" w:firstLine="400"/>
        <w:rPr>
          <w:sz w:val="40"/>
          <w:szCs w:val="40"/>
        </w:rPr>
      </w:pPr>
      <w:bookmarkStart w:id="21" w:name="_Toc8932"/>
      <w:r>
        <w:rPr>
          <w:rFonts w:hint="eastAsia"/>
          <w:sz w:val="40"/>
          <w:szCs w:val="40"/>
        </w:rPr>
        <w:lastRenderedPageBreak/>
        <w:t>第四章 常见问题</w:t>
      </w:r>
      <w:bookmarkEnd w:id="21"/>
    </w:p>
    <w:p w:rsidR="00315435" w:rsidRDefault="00315435" w:rsidP="00315435">
      <w:pPr>
        <w:spacing w:line="360" w:lineRule="auto"/>
        <w:ind w:firstLineChars="200" w:firstLine="560"/>
        <w:rPr>
          <w:rFonts w:asciiTheme="majorHAnsi" w:hAnsiTheme="majorHAnsi" w:cstheme="majorBidi"/>
          <w:b/>
          <w:bCs/>
          <w:sz w:val="28"/>
          <w:szCs w:val="28"/>
        </w:rPr>
      </w:pPr>
      <w:r>
        <w:rPr>
          <w:rFonts w:hint="eastAsia"/>
          <w:sz w:val="28"/>
          <w:szCs w:val="28"/>
        </w:rPr>
        <w:t xml:space="preserve">4.1 </w:t>
      </w:r>
      <w:r>
        <w:rPr>
          <w:rFonts w:asciiTheme="majorHAnsi" w:hAnsiTheme="majorHAnsi" w:cstheme="majorBidi" w:hint="eastAsia"/>
          <w:b/>
          <w:bCs/>
          <w:sz w:val="28"/>
          <w:szCs w:val="28"/>
        </w:rPr>
        <w:t>我已获取了智教中国通行证，能参加暑期教师研修么</w:t>
      </w:r>
    </w:p>
    <w:p w:rsidR="00315435" w:rsidRDefault="00315435" w:rsidP="00315435">
      <w:pPr>
        <w:spacing w:line="560" w:lineRule="exact"/>
        <w:ind w:firstLineChars="200" w:firstLine="560"/>
        <w:rPr>
          <w:sz w:val="28"/>
          <w:szCs w:val="28"/>
        </w:rPr>
      </w:pPr>
      <w:r>
        <w:rPr>
          <w:rFonts w:hint="eastAsia"/>
          <w:sz w:val="28"/>
          <w:szCs w:val="28"/>
        </w:rPr>
        <w:t>如果已经获取了智教中国通行证，还不能参加暑期教师研修，教师需要到高等教育教师专业发展的暑期教师研修专题页中完成注册，填写个人信息，才能参加暑期教师研修。</w:t>
      </w:r>
    </w:p>
    <w:p w:rsidR="00315435" w:rsidRDefault="00315435" w:rsidP="00315435">
      <w:pPr>
        <w:ind w:firstLineChars="200" w:firstLine="560"/>
        <w:rPr>
          <w:rFonts w:ascii="宋体" w:hAnsi="宋体" w:cs="宋体"/>
          <w:sz w:val="28"/>
          <w:szCs w:val="28"/>
        </w:rPr>
      </w:pPr>
      <w:r>
        <w:rPr>
          <w:rFonts w:ascii="宋体" w:hAnsi="宋体" w:cs="宋体" w:hint="eastAsia"/>
          <w:sz w:val="28"/>
          <w:szCs w:val="28"/>
        </w:rPr>
        <w:t>智教中国通行证登录注册如下：</w:t>
      </w:r>
    </w:p>
    <w:p w:rsidR="00315435" w:rsidRDefault="00315435" w:rsidP="00315435">
      <w:pPr>
        <w:rPr>
          <w:rFonts w:ascii="仿宋_GB2312" w:eastAsia="仿宋_GB2312"/>
          <w:sz w:val="28"/>
          <w:szCs w:val="28"/>
        </w:rPr>
      </w:pPr>
      <w:r>
        <w:rPr>
          <w:noProof/>
        </w:rPr>
        <w:drawing>
          <wp:inline distT="0" distB="0" distL="114300" distR="114300" wp14:anchorId="00BC36D8" wp14:editId="4F909A37">
            <wp:extent cx="5264785" cy="3291840"/>
            <wp:effectExtent l="9525" t="9525" r="12065" b="133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a:stretch>
                      <a:fillRect/>
                    </a:stretch>
                  </pic:blipFill>
                  <pic:spPr>
                    <a:xfrm>
                      <a:off x="0" y="0"/>
                      <a:ext cx="5264785" cy="3291840"/>
                    </a:xfrm>
                    <a:prstGeom prst="rect">
                      <a:avLst/>
                    </a:prstGeom>
                    <a:noFill/>
                    <a:ln>
                      <a:solidFill>
                        <a:schemeClr val="tx1"/>
                      </a:solidFill>
                    </a:ln>
                  </pic:spPr>
                </pic:pic>
              </a:graphicData>
            </a:graphic>
          </wp:inline>
        </w:drawing>
      </w:r>
    </w:p>
    <w:p w:rsidR="00315435" w:rsidRDefault="00315435" w:rsidP="00315435">
      <w:pPr>
        <w:spacing w:line="360" w:lineRule="auto"/>
        <w:rPr>
          <w:sz w:val="24"/>
          <w:szCs w:val="24"/>
        </w:rPr>
      </w:pPr>
    </w:p>
    <w:p w:rsidR="00315435" w:rsidRDefault="00315435" w:rsidP="00315435">
      <w:pPr>
        <w:spacing w:line="360" w:lineRule="auto"/>
        <w:ind w:firstLineChars="200" w:firstLine="560"/>
        <w:rPr>
          <w:rFonts w:asciiTheme="majorHAnsi" w:hAnsiTheme="majorHAnsi" w:cstheme="majorBidi"/>
          <w:b/>
          <w:bCs/>
          <w:sz w:val="28"/>
          <w:szCs w:val="28"/>
        </w:rPr>
      </w:pPr>
      <w:r>
        <w:rPr>
          <w:rFonts w:hint="eastAsia"/>
          <w:sz w:val="28"/>
          <w:szCs w:val="28"/>
        </w:rPr>
        <w:t xml:space="preserve">4.2 </w:t>
      </w:r>
      <w:r>
        <w:rPr>
          <w:rFonts w:asciiTheme="majorHAnsi" w:hAnsiTheme="majorHAnsi" w:cstheme="majorBidi" w:hint="eastAsia"/>
          <w:b/>
          <w:bCs/>
          <w:sz w:val="28"/>
          <w:szCs w:val="28"/>
        </w:rPr>
        <w:t>我已获取了高等教育教师专业发展门户的账号，能参加暑期研修么</w:t>
      </w:r>
    </w:p>
    <w:p w:rsidR="00315435" w:rsidRDefault="00315435" w:rsidP="00315435">
      <w:pPr>
        <w:spacing w:line="360" w:lineRule="auto"/>
        <w:rPr>
          <w:rFonts w:ascii="仿宋_GB2312" w:eastAsia="仿宋_GB2312"/>
          <w:sz w:val="28"/>
          <w:szCs w:val="28"/>
        </w:rPr>
      </w:pPr>
      <w:r>
        <w:rPr>
          <w:rFonts w:ascii="仿宋_GB2312" w:eastAsia="仿宋_GB2312" w:hint="eastAsia"/>
          <w:b/>
          <w:sz w:val="28"/>
          <w:szCs w:val="28"/>
        </w:rPr>
        <w:t xml:space="preserve">  </w:t>
      </w:r>
      <w:r>
        <w:rPr>
          <w:rFonts w:ascii="宋体" w:hAnsi="宋体" w:cs="宋体" w:hint="eastAsia"/>
          <w:b/>
          <w:sz w:val="28"/>
          <w:szCs w:val="28"/>
        </w:rPr>
        <w:t xml:space="preserve"> </w:t>
      </w:r>
      <w:r>
        <w:rPr>
          <w:rFonts w:hint="eastAsia"/>
          <w:sz w:val="28"/>
          <w:szCs w:val="28"/>
        </w:rPr>
        <w:t>如果已经获取了高等教育专业发展门户的账号，可以参加暑期研修。请使用在门户注册的账号，点击登录</w:t>
      </w:r>
      <w:r>
        <w:rPr>
          <w:rFonts w:hint="eastAsia"/>
          <w:sz w:val="28"/>
          <w:szCs w:val="28"/>
        </w:rPr>
        <w:t>-</w:t>
      </w:r>
      <w:r>
        <w:rPr>
          <w:rFonts w:hint="eastAsia"/>
          <w:sz w:val="28"/>
          <w:szCs w:val="28"/>
        </w:rPr>
        <w:t>用户登录，再点击暑期研修专题即可参加学习。</w:t>
      </w:r>
    </w:p>
    <w:p w:rsidR="00315435" w:rsidRDefault="00315435" w:rsidP="00315435">
      <w:pPr>
        <w:spacing w:line="360" w:lineRule="auto"/>
      </w:pPr>
      <w:r>
        <w:rPr>
          <w:noProof/>
        </w:rPr>
        <w:lastRenderedPageBreak/>
        <w:drawing>
          <wp:inline distT="0" distB="0" distL="114300" distR="114300" wp14:anchorId="79790E17" wp14:editId="341E730E">
            <wp:extent cx="5264150" cy="2827020"/>
            <wp:effectExtent l="9525" t="9525" r="14605" b="133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9"/>
                    <a:stretch>
                      <a:fillRect/>
                    </a:stretch>
                  </pic:blipFill>
                  <pic:spPr>
                    <a:xfrm>
                      <a:off x="0" y="0"/>
                      <a:ext cx="5264150" cy="2827020"/>
                    </a:xfrm>
                    <a:prstGeom prst="rect">
                      <a:avLst/>
                    </a:prstGeom>
                    <a:noFill/>
                    <a:ln>
                      <a:solidFill>
                        <a:schemeClr val="tx1"/>
                      </a:solidFill>
                    </a:ln>
                  </pic:spPr>
                </pic:pic>
              </a:graphicData>
            </a:graphic>
          </wp:inline>
        </w:drawing>
      </w:r>
      <w:r>
        <w:rPr>
          <w:noProof/>
        </w:rPr>
        <w:drawing>
          <wp:inline distT="0" distB="0" distL="114300" distR="114300" wp14:anchorId="0F30ACBE" wp14:editId="595FA188">
            <wp:extent cx="5264785" cy="3211195"/>
            <wp:effectExtent l="9525" t="9525" r="13970" b="1016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0"/>
                    <a:stretch>
                      <a:fillRect/>
                    </a:stretch>
                  </pic:blipFill>
                  <pic:spPr>
                    <a:xfrm>
                      <a:off x="0" y="0"/>
                      <a:ext cx="5264785" cy="3211195"/>
                    </a:xfrm>
                    <a:prstGeom prst="rect">
                      <a:avLst/>
                    </a:prstGeom>
                    <a:noFill/>
                    <a:ln>
                      <a:solidFill>
                        <a:schemeClr val="tx1"/>
                      </a:solidFill>
                    </a:ln>
                  </pic:spPr>
                </pic:pic>
              </a:graphicData>
            </a:graphic>
          </wp:inline>
        </w:drawing>
      </w:r>
    </w:p>
    <w:p w:rsidR="00315435" w:rsidRDefault="00315435" w:rsidP="00315435">
      <w:pPr>
        <w:spacing w:line="360" w:lineRule="auto"/>
        <w:ind w:firstLineChars="200" w:firstLine="562"/>
        <w:rPr>
          <w:sz w:val="28"/>
          <w:szCs w:val="28"/>
        </w:rPr>
      </w:pPr>
      <w:r>
        <w:rPr>
          <w:rFonts w:ascii="宋体" w:hAnsi="宋体" w:cs="宋体" w:hint="eastAsia"/>
          <w:b/>
          <w:sz w:val="28"/>
          <w:szCs w:val="28"/>
        </w:rPr>
        <w:t>4.3 联系客服</w:t>
      </w:r>
    </w:p>
    <w:p w:rsidR="00315435" w:rsidRDefault="00315435" w:rsidP="00315435">
      <w:pPr>
        <w:spacing w:line="360" w:lineRule="auto"/>
        <w:ind w:firstLineChars="200" w:firstLine="560"/>
        <w:rPr>
          <w:rFonts w:ascii="宋体" w:hAnsi="宋体" w:cs="宋体"/>
          <w:sz w:val="28"/>
          <w:szCs w:val="28"/>
        </w:rPr>
      </w:pPr>
      <w:r>
        <w:rPr>
          <w:rFonts w:ascii="宋体" w:hAnsi="宋体" w:cs="宋体" w:hint="eastAsia"/>
          <w:sz w:val="28"/>
          <w:szCs w:val="28"/>
        </w:rPr>
        <w:t>联系电话：4008757650</w:t>
      </w:r>
    </w:p>
    <w:p w:rsidR="00315435" w:rsidRDefault="00315435" w:rsidP="00315435">
      <w:pPr>
        <w:spacing w:line="360" w:lineRule="auto"/>
        <w:ind w:firstLineChars="200" w:firstLine="560"/>
        <w:rPr>
          <w:rFonts w:ascii="宋体" w:hAnsi="宋体" w:cs="宋体"/>
          <w:sz w:val="28"/>
          <w:szCs w:val="28"/>
        </w:rPr>
      </w:pPr>
      <w:r>
        <w:rPr>
          <w:rFonts w:ascii="宋体" w:hAnsi="宋体" w:cs="宋体" w:hint="eastAsia"/>
          <w:sz w:val="28"/>
          <w:szCs w:val="28"/>
        </w:rPr>
        <w:t>时间：工作日 8:30-17:30</w:t>
      </w:r>
    </w:p>
    <w:p w:rsidR="00315435" w:rsidRDefault="00315435" w:rsidP="00315435">
      <w:pPr>
        <w:spacing w:line="360" w:lineRule="auto"/>
        <w:ind w:firstLineChars="1950" w:firstLine="5460"/>
        <w:rPr>
          <w:rFonts w:ascii="宋体" w:hAnsi="宋体" w:cs="宋体"/>
          <w:sz w:val="28"/>
          <w:szCs w:val="28"/>
        </w:rPr>
      </w:pPr>
    </w:p>
    <w:p w:rsidR="00AC6842" w:rsidRPr="00315435" w:rsidRDefault="00AC6842" w:rsidP="00315435">
      <w:pPr>
        <w:spacing w:line="360" w:lineRule="auto"/>
        <w:ind w:firstLineChars="1950" w:firstLine="5460"/>
        <w:rPr>
          <w:rFonts w:ascii="宋体" w:hAnsi="宋体" w:cs="宋体"/>
          <w:sz w:val="28"/>
          <w:szCs w:val="28"/>
        </w:rPr>
      </w:pPr>
    </w:p>
    <w:p w:rsidR="00315435" w:rsidRPr="00315435" w:rsidRDefault="00F044F1" w:rsidP="00F044F1">
      <w:pPr>
        <w:tabs>
          <w:tab w:val="left" w:pos="6636"/>
        </w:tabs>
      </w:pPr>
      <w:r>
        <w:tab/>
      </w:r>
    </w:p>
    <w:sectPr w:rsidR="00315435" w:rsidRPr="00315435">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29A" w:rsidRDefault="007A129A">
      <w:r>
        <w:separator/>
      </w:r>
    </w:p>
  </w:endnote>
  <w:endnote w:type="continuationSeparator" w:id="0">
    <w:p w:rsidR="007A129A" w:rsidRDefault="007A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050" w:rsidRDefault="00B60050">
    <w:pPr>
      <w:pStyle w:val="a3"/>
    </w:pPr>
    <w:r>
      <w:rPr>
        <w:noProof/>
      </w:rPr>
      <mc:AlternateContent>
        <mc:Choice Requires="wps">
          <w:drawing>
            <wp:anchor distT="0" distB="0" distL="114300" distR="114300" simplePos="0" relativeHeight="251661312" behindDoc="0" locked="0" layoutInCell="1" allowOverlap="1" wp14:anchorId="6E490702" wp14:editId="029ED3E3">
              <wp:simplePos x="0" y="0"/>
              <wp:positionH relativeFrom="margin">
                <wp:align>center</wp:align>
              </wp:positionH>
              <wp:positionV relativeFrom="paragraph">
                <wp:posOffset>0</wp:posOffset>
              </wp:positionV>
              <wp:extent cx="60325" cy="154940"/>
              <wp:effectExtent l="0" t="0" r="0" b="0"/>
              <wp:wrapNone/>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0050" w:rsidRDefault="00B60050">
                          <w:pPr>
                            <w:pStyle w:val="a3"/>
                          </w:pPr>
                          <w:r>
                            <w:rPr>
                              <w:rFonts w:hint="eastAsia"/>
                            </w:rPr>
                            <w:fldChar w:fldCharType="begin"/>
                          </w:r>
                          <w:r>
                            <w:rPr>
                              <w:rFonts w:hint="eastAsia"/>
                            </w:rPr>
                            <w:instrText xml:space="preserve"> PAGE  \* MERGEFORMAT </w:instrText>
                          </w:r>
                          <w:r>
                            <w:rPr>
                              <w:rFonts w:hint="eastAsia"/>
                            </w:rPr>
                            <w:fldChar w:fldCharType="separate"/>
                          </w:r>
                          <w:r w:rsidR="005E1136">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490702" id="_x0000_t202" coordsize="21600,21600" o:spt="202" path="m,l,21600r21600,l21600,xe">
              <v:stroke joinstyle="miter"/>
              <v:path gradientshapeok="t" o:connecttype="rect"/>
            </v:shapetype>
            <v:shape id="文本框 83" o:spid="_x0000_s1026" type="#_x0000_t202" style="position:absolute;margin-left:0;margin-top:0;width:4.75pt;height:12.2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" filled="f" stroked="f">
              <v:textbox style="mso-fit-shape-to-text:t" inset="0,0,0,0">
                <w:txbxContent>
                  <w:p w:rsidR="00B60050" w:rsidRDefault="00B60050">
                    <w:pPr>
                      <w:pStyle w:val="a3"/>
                    </w:pPr>
                    <w:r>
                      <w:rPr>
                        <w:rFonts w:hint="eastAsia"/>
                      </w:rPr>
                      <w:fldChar w:fldCharType="begin"/>
                    </w:r>
                    <w:r>
                      <w:rPr>
                        <w:rFonts w:hint="eastAsia"/>
                      </w:rPr>
                      <w:instrText xml:space="preserve"> PAGE  \* MERGEFORMAT </w:instrText>
                    </w:r>
                    <w:r>
                      <w:rPr>
                        <w:rFonts w:hint="eastAsia"/>
                      </w:rPr>
                      <w:fldChar w:fldCharType="separate"/>
                    </w:r>
                    <w:r w:rsidR="005E1136">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29A" w:rsidRDefault="007A129A">
      <w:r>
        <w:separator/>
      </w:r>
    </w:p>
  </w:footnote>
  <w:footnote w:type="continuationSeparator" w:id="0">
    <w:p w:rsidR="007A129A" w:rsidRDefault="007A12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41988D"/>
    <w:multiLevelType w:val="singleLevel"/>
    <w:tmpl w:val="8041988D"/>
    <w:lvl w:ilvl="0">
      <w:start w:val="1"/>
      <w:numFmt w:val="chineseCounting"/>
      <w:suff w:val="nothing"/>
      <w:lvlText w:val="（%1）"/>
      <w:lvlJc w:val="left"/>
      <w:pPr>
        <w:ind w:left="0" w:firstLine="420"/>
      </w:pPr>
      <w:rPr>
        <w:rFonts w:hint="eastAsia"/>
      </w:rPr>
    </w:lvl>
  </w:abstractNum>
  <w:abstractNum w:abstractNumId="1">
    <w:nsid w:val="01C76B59"/>
    <w:multiLevelType w:val="hybridMultilevel"/>
    <w:tmpl w:val="14DA7272"/>
    <w:lvl w:ilvl="0" w:tplc="DD42B9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8333B9"/>
    <w:multiLevelType w:val="singleLevel"/>
    <w:tmpl w:val="038333B9"/>
    <w:lvl w:ilvl="0">
      <w:start w:val="1"/>
      <w:numFmt w:val="chineseCounting"/>
      <w:suff w:val="nothing"/>
      <w:lvlText w:val="（%1）"/>
      <w:lvlJc w:val="left"/>
      <w:pPr>
        <w:ind w:left="0" w:firstLine="420"/>
      </w:pPr>
      <w:rPr>
        <w:rFonts w:hint="eastAsia"/>
      </w:rPr>
    </w:lvl>
  </w:abstractNum>
  <w:abstractNum w:abstractNumId="3">
    <w:nsid w:val="0B5F7D89"/>
    <w:multiLevelType w:val="multilevel"/>
    <w:tmpl w:val="0B5F7D8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nsid w:val="114CC511"/>
    <w:multiLevelType w:val="singleLevel"/>
    <w:tmpl w:val="114CC511"/>
    <w:lvl w:ilvl="0">
      <w:start w:val="2"/>
      <w:numFmt w:val="decimal"/>
      <w:lvlText w:val="%1."/>
      <w:lvlJc w:val="left"/>
      <w:pPr>
        <w:tabs>
          <w:tab w:val="left" w:pos="312"/>
        </w:tabs>
      </w:pPr>
    </w:lvl>
  </w:abstractNum>
  <w:abstractNum w:abstractNumId="5">
    <w:nsid w:val="12730311"/>
    <w:multiLevelType w:val="multilevel"/>
    <w:tmpl w:val="12730311"/>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DEE4583"/>
    <w:multiLevelType w:val="singleLevel"/>
    <w:tmpl w:val="1DEE4583"/>
    <w:lvl w:ilvl="0">
      <w:start w:val="1"/>
      <w:numFmt w:val="decimal"/>
      <w:suff w:val="nothing"/>
      <w:lvlText w:val="%1．"/>
      <w:lvlJc w:val="left"/>
      <w:pPr>
        <w:ind w:left="0" w:firstLine="400"/>
      </w:pPr>
      <w:rPr>
        <w:rFonts w:hint="default"/>
      </w:rPr>
    </w:lvl>
  </w:abstractNum>
  <w:abstractNum w:abstractNumId="7">
    <w:nsid w:val="290ABDD1"/>
    <w:multiLevelType w:val="singleLevel"/>
    <w:tmpl w:val="290ABDD1"/>
    <w:lvl w:ilvl="0">
      <w:start w:val="1"/>
      <w:numFmt w:val="decimal"/>
      <w:suff w:val="nothing"/>
      <w:lvlText w:val="%1．"/>
      <w:lvlJc w:val="left"/>
      <w:pPr>
        <w:ind w:left="0" w:firstLine="400"/>
      </w:pPr>
      <w:rPr>
        <w:rFonts w:hint="default"/>
      </w:rPr>
    </w:lvl>
  </w:abstractNum>
  <w:abstractNum w:abstractNumId="8">
    <w:nsid w:val="51392D6E"/>
    <w:multiLevelType w:val="hybridMultilevel"/>
    <w:tmpl w:val="7E52A458"/>
    <w:lvl w:ilvl="0" w:tplc="FF3E8C7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E5134BB"/>
    <w:multiLevelType w:val="singleLevel"/>
    <w:tmpl w:val="5E5134BB"/>
    <w:lvl w:ilvl="0">
      <w:start w:val="1"/>
      <w:numFmt w:val="decimal"/>
      <w:suff w:val="nothing"/>
      <w:lvlText w:val="%1．"/>
      <w:lvlJc w:val="left"/>
      <w:pPr>
        <w:ind w:left="0" w:firstLine="400"/>
      </w:pPr>
      <w:rPr>
        <w:rFonts w:hint="default"/>
      </w:rPr>
    </w:lvl>
  </w:abstractNum>
  <w:num w:numId="1">
    <w:abstractNumId w:val="5"/>
  </w:num>
  <w:num w:numId="2">
    <w:abstractNumId w:val="0"/>
  </w:num>
  <w:num w:numId="3">
    <w:abstractNumId w:val="7"/>
  </w:num>
  <w:num w:numId="4">
    <w:abstractNumId w:val="9"/>
  </w:num>
  <w:num w:numId="5">
    <w:abstractNumId w:val="2"/>
  </w:num>
  <w:num w:numId="6">
    <w:abstractNumId w:val="6"/>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hYmFkY2I3YmUwNzY4MTAzNjE4OWJhNDc4OTU1NzgifQ=="/>
  </w:docVars>
  <w:rsids>
    <w:rsidRoot w:val="00680151"/>
    <w:rsid w:val="00006477"/>
    <w:rsid w:val="000432F2"/>
    <w:rsid w:val="0004675F"/>
    <w:rsid w:val="00072E4A"/>
    <w:rsid w:val="000804FA"/>
    <w:rsid w:val="0009198D"/>
    <w:rsid w:val="000A1CBB"/>
    <w:rsid w:val="000C2002"/>
    <w:rsid w:val="001329F2"/>
    <w:rsid w:val="00192F25"/>
    <w:rsid w:val="00194DBC"/>
    <w:rsid w:val="00195FC6"/>
    <w:rsid w:val="00215FB8"/>
    <w:rsid w:val="00222AE1"/>
    <w:rsid w:val="00281512"/>
    <w:rsid w:val="00295185"/>
    <w:rsid w:val="002A73BA"/>
    <w:rsid w:val="002D38AA"/>
    <w:rsid w:val="002D5B63"/>
    <w:rsid w:val="002F1CA8"/>
    <w:rsid w:val="00305A9A"/>
    <w:rsid w:val="00311667"/>
    <w:rsid w:val="00315435"/>
    <w:rsid w:val="00317D7B"/>
    <w:rsid w:val="00322B12"/>
    <w:rsid w:val="00331A2A"/>
    <w:rsid w:val="003665D4"/>
    <w:rsid w:val="003A5D71"/>
    <w:rsid w:val="003B3135"/>
    <w:rsid w:val="003F1188"/>
    <w:rsid w:val="0041076E"/>
    <w:rsid w:val="00416257"/>
    <w:rsid w:val="00484877"/>
    <w:rsid w:val="00495D20"/>
    <w:rsid w:val="004B0421"/>
    <w:rsid w:val="004C51A7"/>
    <w:rsid w:val="005005D5"/>
    <w:rsid w:val="00545559"/>
    <w:rsid w:val="00556408"/>
    <w:rsid w:val="0057066D"/>
    <w:rsid w:val="00591FC3"/>
    <w:rsid w:val="00592AE5"/>
    <w:rsid w:val="005C3025"/>
    <w:rsid w:val="005E1136"/>
    <w:rsid w:val="005E6F8A"/>
    <w:rsid w:val="005F55F3"/>
    <w:rsid w:val="00613CF4"/>
    <w:rsid w:val="006256CE"/>
    <w:rsid w:val="00647658"/>
    <w:rsid w:val="006577B1"/>
    <w:rsid w:val="006718FF"/>
    <w:rsid w:val="00680151"/>
    <w:rsid w:val="00683909"/>
    <w:rsid w:val="00696EE5"/>
    <w:rsid w:val="006B37F9"/>
    <w:rsid w:val="00712B68"/>
    <w:rsid w:val="0074350E"/>
    <w:rsid w:val="007A129A"/>
    <w:rsid w:val="00813134"/>
    <w:rsid w:val="00813796"/>
    <w:rsid w:val="00821447"/>
    <w:rsid w:val="008432E9"/>
    <w:rsid w:val="00883243"/>
    <w:rsid w:val="008B7901"/>
    <w:rsid w:val="008D6CDD"/>
    <w:rsid w:val="008E7E81"/>
    <w:rsid w:val="00901255"/>
    <w:rsid w:val="009366E5"/>
    <w:rsid w:val="009932C8"/>
    <w:rsid w:val="009B1CA0"/>
    <w:rsid w:val="00A673F0"/>
    <w:rsid w:val="00A849C2"/>
    <w:rsid w:val="00A85184"/>
    <w:rsid w:val="00AB777F"/>
    <w:rsid w:val="00AC08C6"/>
    <w:rsid w:val="00AC6842"/>
    <w:rsid w:val="00AC686C"/>
    <w:rsid w:val="00AE6899"/>
    <w:rsid w:val="00AF521D"/>
    <w:rsid w:val="00B431E6"/>
    <w:rsid w:val="00B51A98"/>
    <w:rsid w:val="00B60050"/>
    <w:rsid w:val="00B6244D"/>
    <w:rsid w:val="00B92D26"/>
    <w:rsid w:val="00C55D86"/>
    <w:rsid w:val="00C633CB"/>
    <w:rsid w:val="00C663D5"/>
    <w:rsid w:val="00C81426"/>
    <w:rsid w:val="00CA5F75"/>
    <w:rsid w:val="00D012BC"/>
    <w:rsid w:val="00D71FCF"/>
    <w:rsid w:val="00D77DC9"/>
    <w:rsid w:val="00DB2CC4"/>
    <w:rsid w:val="00DF1B9C"/>
    <w:rsid w:val="00DF674B"/>
    <w:rsid w:val="00E1156F"/>
    <w:rsid w:val="00E12BD0"/>
    <w:rsid w:val="00E227DC"/>
    <w:rsid w:val="00E318CA"/>
    <w:rsid w:val="00E90878"/>
    <w:rsid w:val="00EA3CC4"/>
    <w:rsid w:val="00EA42B3"/>
    <w:rsid w:val="00ED613C"/>
    <w:rsid w:val="00EF390E"/>
    <w:rsid w:val="00F044F1"/>
    <w:rsid w:val="00F44EB8"/>
    <w:rsid w:val="00F740A1"/>
    <w:rsid w:val="00F96CD2"/>
    <w:rsid w:val="00FD5439"/>
    <w:rsid w:val="03614F34"/>
    <w:rsid w:val="03863277"/>
    <w:rsid w:val="03FF176C"/>
    <w:rsid w:val="04740AE2"/>
    <w:rsid w:val="060F0CAC"/>
    <w:rsid w:val="066F2CCB"/>
    <w:rsid w:val="07A3758A"/>
    <w:rsid w:val="0A5D69A1"/>
    <w:rsid w:val="0D4D4D59"/>
    <w:rsid w:val="0D53730E"/>
    <w:rsid w:val="14F608A8"/>
    <w:rsid w:val="1553032B"/>
    <w:rsid w:val="15D81432"/>
    <w:rsid w:val="18422079"/>
    <w:rsid w:val="19630B1E"/>
    <w:rsid w:val="19B239DA"/>
    <w:rsid w:val="19B66F17"/>
    <w:rsid w:val="1F93698F"/>
    <w:rsid w:val="1FB3364D"/>
    <w:rsid w:val="22F93E41"/>
    <w:rsid w:val="251312E5"/>
    <w:rsid w:val="2722182C"/>
    <w:rsid w:val="282511F9"/>
    <w:rsid w:val="2B850AE6"/>
    <w:rsid w:val="2CD216EB"/>
    <w:rsid w:val="2D874951"/>
    <w:rsid w:val="309609F0"/>
    <w:rsid w:val="33E80B60"/>
    <w:rsid w:val="35837515"/>
    <w:rsid w:val="360F1E8B"/>
    <w:rsid w:val="3B081DC4"/>
    <w:rsid w:val="40890B99"/>
    <w:rsid w:val="421E5A15"/>
    <w:rsid w:val="445569A5"/>
    <w:rsid w:val="44710357"/>
    <w:rsid w:val="46987EF6"/>
    <w:rsid w:val="46A220B7"/>
    <w:rsid w:val="48B1111D"/>
    <w:rsid w:val="4B423E2B"/>
    <w:rsid w:val="4B921573"/>
    <w:rsid w:val="50BF4810"/>
    <w:rsid w:val="546F1194"/>
    <w:rsid w:val="5646107C"/>
    <w:rsid w:val="5662162B"/>
    <w:rsid w:val="58E94C3A"/>
    <w:rsid w:val="5A78602A"/>
    <w:rsid w:val="5EE95B9F"/>
    <w:rsid w:val="5F6669D9"/>
    <w:rsid w:val="5F741664"/>
    <w:rsid w:val="62A3695D"/>
    <w:rsid w:val="62BD5EAB"/>
    <w:rsid w:val="630E4AE9"/>
    <w:rsid w:val="63D860D6"/>
    <w:rsid w:val="63EA1127"/>
    <w:rsid w:val="64A15DD2"/>
    <w:rsid w:val="68092125"/>
    <w:rsid w:val="69024D9F"/>
    <w:rsid w:val="691E22F9"/>
    <w:rsid w:val="6AFC3CEB"/>
    <w:rsid w:val="6FD93CD7"/>
    <w:rsid w:val="76396819"/>
    <w:rsid w:val="783839C4"/>
    <w:rsid w:val="7ED03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181445-EE82-4864-90EC-D8F054FC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alibri" w:hAnsi="Calibri"/>
      <w:kern w:val="2"/>
      <w:sz w:val="21"/>
      <w:szCs w:val="22"/>
    </w:rPr>
  </w:style>
  <w:style w:type="paragraph" w:styleId="1">
    <w:name w:val="heading 1"/>
    <w:basedOn w:val="a"/>
    <w:next w:val="a"/>
    <w:link w:val="1Char"/>
    <w:uiPriority w:val="9"/>
    <w:qFormat/>
    <w:pPr>
      <w:keepNext/>
      <w:keepLines/>
      <w:suppressAutoHyphens w:val="0"/>
      <w:spacing w:before="340" w:after="330" w:line="578" w:lineRule="auto"/>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semiHidden/>
    <w:unhideWhenUsed/>
    <w:qFormat/>
    <w:rsid w:val="00B60050"/>
    <w:pPr>
      <w:keepNext/>
      <w:keepLines/>
      <w:suppressAutoHyphens w:val="0"/>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uiPriority w:val="3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qFormat/>
    <w:rPr>
      <w:b/>
      <w:bCs/>
      <w:kern w:val="44"/>
      <w:sz w:val="44"/>
      <w:szCs w:val="44"/>
    </w:rPr>
  </w:style>
  <w:style w:type="paragraph" w:styleId="a6">
    <w:name w:val="List Paragraph"/>
    <w:basedOn w:val="a"/>
    <w:uiPriority w:val="34"/>
    <w:qFormat/>
    <w:pPr>
      <w:suppressAutoHyphens w:val="0"/>
      <w:ind w:firstLineChars="200" w:firstLine="420"/>
    </w:pPr>
    <w:rPr>
      <w:rFonts w:asciiTheme="minorHAnsi" w:eastAsiaTheme="minorEastAsia" w:hAnsiTheme="minorHAnsi" w:cstheme="minorBidi"/>
    </w:rPr>
  </w:style>
  <w:style w:type="paragraph" w:styleId="a7">
    <w:name w:val="Date"/>
    <w:basedOn w:val="a"/>
    <w:next w:val="a"/>
    <w:link w:val="Char0"/>
    <w:uiPriority w:val="99"/>
    <w:semiHidden/>
    <w:unhideWhenUsed/>
    <w:rsid w:val="00AC686C"/>
  </w:style>
  <w:style w:type="character" w:customStyle="1" w:styleId="Char0">
    <w:name w:val="日期 Char"/>
    <w:basedOn w:val="a0"/>
    <w:link w:val="a7"/>
    <w:uiPriority w:val="99"/>
    <w:semiHidden/>
    <w:rsid w:val="00AC686C"/>
    <w:rPr>
      <w:rFonts w:ascii="Calibri" w:hAnsi="Calibri"/>
      <w:kern w:val="2"/>
      <w:sz w:val="21"/>
      <w:szCs w:val="22"/>
    </w:rPr>
  </w:style>
  <w:style w:type="character" w:styleId="a8">
    <w:name w:val="Hyperlink"/>
    <w:basedOn w:val="a0"/>
    <w:uiPriority w:val="99"/>
    <w:unhideWhenUsed/>
    <w:qFormat/>
    <w:rsid w:val="005005D5"/>
    <w:rPr>
      <w:color w:val="0563C1" w:themeColor="hyperlink"/>
      <w:u w:val="single"/>
    </w:rPr>
  </w:style>
  <w:style w:type="character" w:customStyle="1" w:styleId="2Char">
    <w:name w:val="标题 2 Char"/>
    <w:basedOn w:val="a0"/>
    <w:link w:val="2"/>
    <w:uiPriority w:val="9"/>
    <w:semiHidden/>
    <w:qFormat/>
    <w:rsid w:val="00B60050"/>
    <w:rPr>
      <w:rFonts w:asciiTheme="majorHAnsi" w:eastAsiaTheme="majorEastAsia" w:hAnsiTheme="majorHAnsi" w:cstheme="majorBidi"/>
      <w:b/>
      <w:bCs/>
      <w:kern w:val="2"/>
      <w:sz w:val="32"/>
      <w:szCs w:val="32"/>
    </w:rPr>
  </w:style>
  <w:style w:type="character" w:customStyle="1" w:styleId="Char">
    <w:name w:val="页脚 Char"/>
    <w:basedOn w:val="a0"/>
    <w:link w:val="a3"/>
    <w:uiPriority w:val="99"/>
    <w:qFormat/>
    <w:rsid w:val="00B60050"/>
    <w:rPr>
      <w:rFonts w:ascii="Calibri" w:hAnsi="Calibri"/>
      <w:kern w:val="2"/>
      <w:sz w:val="18"/>
      <w:szCs w:val="22"/>
    </w:rPr>
  </w:style>
  <w:style w:type="paragraph" w:styleId="10">
    <w:name w:val="toc 1"/>
    <w:basedOn w:val="a"/>
    <w:next w:val="a"/>
    <w:uiPriority w:val="39"/>
    <w:unhideWhenUsed/>
    <w:qFormat/>
    <w:rsid w:val="00315435"/>
    <w:pPr>
      <w:suppressAutoHyphens w:val="0"/>
    </w:pPr>
    <w:rPr>
      <w:rFonts w:asciiTheme="minorHAnsi" w:eastAsiaTheme="minorEastAsia" w:hAnsiTheme="minorHAnsi" w:cstheme="minorBidi"/>
    </w:rPr>
  </w:style>
  <w:style w:type="paragraph" w:styleId="20">
    <w:name w:val="toc 2"/>
    <w:basedOn w:val="a"/>
    <w:next w:val="a"/>
    <w:uiPriority w:val="39"/>
    <w:unhideWhenUsed/>
    <w:qFormat/>
    <w:rsid w:val="00315435"/>
    <w:pPr>
      <w:suppressAutoHyphens w:val="0"/>
      <w:ind w:leftChars="200" w:left="420"/>
    </w:pPr>
    <w:rPr>
      <w:rFonts w:asciiTheme="minorHAnsi" w:eastAsiaTheme="minorEastAsia" w:hAnsiTheme="minorHAnsi" w:cstheme="minorBidi"/>
    </w:rPr>
  </w:style>
  <w:style w:type="paragraph" w:styleId="a9">
    <w:name w:val="No Spacing"/>
    <w:uiPriority w:val="1"/>
    <w:qFormat/>
    <w:rsid w:val="00315435"/>
    <w:pPr>
      <w:widowControl w:val="0"/>
      <w:spacing w:beforeLines="50" w:before="50" w:afterLines="50" w:after="50"/>
      <w:jc w:val="both"/>
    </w:pPr>
    <w:rPr>
      <w:rFonts w:asciiTheme="minorHAnsi" w:eastAsiaTheme="minorEastAsia" w:hAnsiTheme="minorHAnsi" w:cstheme="minorBidi"/>
      <w:kern w:val="2"/>
      <w:sz w:val="21"/>
      <w:szCs w:val="22"/>
    </w:rPr>
  </w:style>
  <w:style w:type="paragraph" w:customStyle="1" w:styleId="TOC1">
    <w:name w:val="TOC 标题1"/>
    <w:basedOn w:val="1"/>
    <w:next w:val="a"/>
    <w:uiPriority w:val="39"/>
    <w:unhideWhenUsed/>
    <w:qFormat/>
    <w:rsid w:val="0031543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a">
    <w:name w:val="Normal (Web)"/>
    <w:basedOn w:val="a"/>
    <w:uiPriority w:val="99"/>
    <w:unhideWhenUsed/>
    <w:rsid w:val="00315435"/>
    <w:pPr>
      <w:widowControl/>
      <w:suppressAutoHyphens w:val="0"/>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7127FF-C3BE-4584-B90D-CB7DD6B4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10</Pages>
  <Words>387</Words>
  <Characters>2208</Characters>
  <Application>Microsoft Office Word</Application>
  <DocSecurity>0</DocSecurity>
  <Lines>18</Lines>
  <Paragraphs>5</Paragraphs>
  <ScaleCrop>false</ScaleCrop>
  <Company>Microsoft</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zl</dc:creator>
  <cp:keywords/>
  <dc:description/>
  <cp:lastModifiedBy>admin</cp:lastModifiedBy>
  <cp:revision>15</cp:revision>
  <cp:lastPrinted>2022-08-02T14:58:00Z</cp:lastPrinted>
  <dcterms:created xsi:type="dcterms:W3CDTF">2021-04-15T10:35:00Z</dcterms:created>
  <dcterms:modified xsi:type="dcterms:W3CDTF">2023-02-06T06:40:00Z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5F6FE06DDA534F0187418D341D7DEBA0</vt:lpwstr>
  </property>
</Properties>
</file>